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17517" w14:textId="6F809C59" w:rsidR="00CF30CC" w:rsidRPr="005524EC" w:rsidRDefault="009C6DA5" w:rsidP="00CF30CC">
      <w:pPr>
        <w:pStyle w:val="Header"/>
        <w:pBdr>
          <w:top w:val="single" w:sz="4" w:space="0" w:color="auto"/>
          <w:bottom w:val="single" w:sz="4" w:space="2" w:color="auto"/>
        </w:pBdr>
        <w:jc w:val="center"/>
        <w:rPr>
          <w:rFonts w:cs="Arial"/>
          <w:bCs/>
          <w:sz w:val="36"/>
          <w:szCs w:val="22"/>
        </w:rPr>
      </w:pPr>
      <w:r w:rsidRPr="005524EC">
        <w:rPr>
          <w:rFonts w:cs="Arial"/>
          <w:bCs/>
          <w:sz w:val="36"/>
          <w:szCs w:val="22"/>
        </w:rPr>
        <w:t>Request for Verification of an Exemption</w:t>
      </w:r>
    </w:p>
    <w:p w14:paraId="55139FA5" w14:textId="77777777" w:rsidR="00CF30CC" w:rsidRPr="005524EC" w:rsidRDefault="00CF30CC" w:rsidP="00321635">
      <w:pPr>
        <w:jc w:val="both"/>
        <w:rPr>
          <w:rFonts w:cs="Arial"/>
          <w:b/>
        </w:rPr>
      </w:pPr>
    </w:p>
    <w:p w14:paraId="7340019B" w14:textId="356D78CE" w:rsidR="00321635" w:rsidRPr="005524EC" w:rsidRDefault="00321635" w:rsidP="00321635">
      <w:pPr>
        <w:jc w:val="both"/>
        <w:rPr>
          <w:rFonts w:cs="Arial"/>
        </w:rPr>
      </w:pPr>
      <w:r w:rsidRPr="005524EC">
        <w:rPr>
          <w:rFonts w:cs="Arial"/>
          <w:b/>
        </w:rPr>
        <w:t>Instructions</w:t>
      </w:r>
      <w:r w:rsidRPr="005524EC">
        <w:rPr>
          <w:rFonts w:cs="Arial"/>
        </w:rPr>
        <w:t>:</w:t>
      </w:r>
      <w:r w:rsidR="00F51F7F" w:rsidRPr="005524EC">
        <w:rPr>
          <w:rFonts w:cs="Arial"/>
        </w:rPr>
        <w:t xml:space="preserve"> </w:t>
      </w:r>
      <w:r w:rsidRPr="005524EC">
        <w:rPr>
          <w:rFonts w:cs="Arial"/>
        </w:rPr>
        <w:t>This form is used to request verification whether an activity qualifies for an exemption from the Environmental Resource Permit (ERP) requirements of Sections 373.406 or 403.813(1) of the Florida Statutes (F.S.) and Rule 62-330.051 of the Florida Administrative Code (F.A.C.)</w:t>
      </w:r>
      <w:r w:rsidR="00D04703" w:rsidRPr="00524DC9">
        <w:rPr>
          <w:rFonts w:cs="Arial"/>
        </w:rPr>
        <w:t>; and from the State 404 Pro</w:t>
      </w:r>
      <w:r w:rsidR="00BB0B02" w:rsidRPr="00524DC9">
        <w:rPr>
          <w:rFonts w:cs="Arial"/>
        </w:rPr>
        <w:t>gram requirements of Rule 62-331</w:t>
      </w:r>
      <w:r w:rsidR="00D04703" w:rsidRPr="00524DC9">
        <w:rPr>
          <w:rFonts w:cs="Arial"/>
        </w:rPr>
        <w:t>, F.A.C</w:t>
      </w:r>
      <w:r w:rsidRPr="00524DC9">
        <w:rPr>
          <w:rFonts w:cs="Arial"/>
        </w:rPr>
        <w:t>.</w:t>
      </w:r>
      <w:r w:rsidR="007A0193" w:rsidRPr="005524EC">
        <w:rPr>
          <w:rFonts w:cs="Arial"/>
        </w:rPr>
        <w:t xml:space="preserve"> </w:t>
      </w:r>
      <w:r w:rsidRPr="005524EC">
        <w:rPr>
          <w:rFonts w:cs="Arial"/>
        </w:rPr>
        <w:t>Alternatively, you can use the on-line self-certification site of the applicable Agency for activities that qualify for a self-certification (see below).</w:t>
      </w:r>
    </w:p>
    <w:p w14:paraId="798A8F1E" w14:textId="77777777" w:rsidR="00321635" w:rsidRPr="005524EC" w:rsidRDefault="00321635" w:rsidP="00321635">
      <w:pPr>
        <w:jc w:val="both"/>
        <w:rPr>
          <w:rFonts w:cs="Arial"/>
        </w:rPr>
      </w:pPr>
    </w:p>
    <w:p w14:paraId="53A15CD2" w14:textId="4D73FB34" w:rsidR="00321635" w:rsidRPr="005524EC" w:rsidRDefault="00321635" w:rsidP="00321635">
      <w:pPr>
        <w:jc w:val="both"/>
        <w:rPr>
          <w:rFonts w:cs="Arial"/>
        </w:rPr>
      </w:pPr>
      <w:r w:rsidRPr="005524EC">
        <w:rPr>
          <w:rFonts w:cs="Arial"/>
        </w:rPr>
        <w:t xml:space="preserve">Notice is </w:t>
      </w:r>
      <w:r w:rsidRPr="005524EC">
        <w:rPr>
          <w:rFonts w:cs="Arial"/>
          <w:b/>
        </w:rPr>
        <w:t>not</w:t>
      </w:r>
      <w:r w:rsidRPr="005524EC">
        <w:rPr>
          <w:rFonts w:cs="Arial"/>
        </w:rPr>
        <w:t xml:space="preserve"> </w:t>
      </w:r>
      <w:r w:rsidRPr="005524EC">
        <w:rPr>
          <w:rFonts w:cs="Arial"/>
          <w:b/>
        </w:rPr>
        <w:t>required</w:t>
      </w:r>
      <w:r w:rsidRPr="005524EC">
        <w:rPr>
          <w:rFonts w:cs="Arial"/>
        </w:rPr>
        <w:t xml:space="preserve"> to conduct most exempt activities </w:t>
      </w:r>
      <w:proofErr w:type="gramStart"/>
      <w:r w:rsidRPr="005524EC">
        <w:rPr>
          <w:rFonts w:cs="Arial"/>
        </w:rPr>
        <w:t>However,</w:t>
      </w:r>
      <w:proofErr w:type="gramEnd"/>
      <w:r w:rsidRPr="005524EC">
        <w:rPr>
          <w:rFonts w:cs="Arial"/>
        </w:rPr>
        <w:t xml:space="preserve"> verification of such qualification is helpful for t</w:t>
      </w:r>
      <w:bookmarkStart w:id="0" w:name="_GoBack"/>
      <w:bookmarkEnd w:id="0"/>
      <w:r w:rsidRPr="005524EC">
        <w:rPr>
          <w:rFonts w:cs="Arial"/>
        </w:rPr>
        <w:t>he following reasons:</w:t>
      </w:r>
    </w:p>
    <w:p w14:paraId="768210DB" w14:textId="4DC0A2F0" w:rsidR="006A12CF" w:rsidRPr="005524EC" w:rsidRDefault="006A12CF" w:rsidP="009664C8">
      <w:pPr>
        <w:pStyle w:val="ListParagraph"/>
        <w:numPr>
          <w:ilvl w:val="0"/>
          <w:numId w:val="5"/>
        </w:numPr>
        <w:jc w:val="both"/>
        <w:rPr>
          <w:rFonts w:cs="Arial"/>
          <w:sz w:val="20"/>
        </w:rPr>
      </w:pPr>
      <w:r w:rsidRPr="005524EC">
        <w:rPr>
          <w:rFonts w:cs="Arial"/>
          <w:sz w:val="20"/>
        </w:rPr>
        <w:t xml:space="preserve">Certain projects </w:t>
      </w:r>
      <w:r w:rsidR="00D04703" w:rsidRPr="00524DC9">
        <w:rPr>
          <w:rFonts w:cs="Arial"/>
          <w:sz w:val="20"/>
        </w:rPr>
        <w:t xml:space="preserve">in </w:t>
      </w:r>
      <w:r w:rsidR="005871CA" w:rsidRPr="00524DC9">
        <w:rPr>
          <w:rFonts w:cs="Arial"/>
          <w:sz w:val="20"/>
        </w:rPr>
        <w:t>retained</w:t>
      </w:r>
      <w:r w:rsidR="00D04703" w:rsidRPr="00524DC9">
        <w:rPr>
          <w:rFonts w:cs="Arial"/>
          <w:sz w:val="20"/>
        </w:rPr>
        <w:t xml:space="preserve"> waters</w:t>
      </w:r>
      <w:r w:rsidR="00D04703" w:rsidRPr="005524EC">
        <w:rPr>
          <w:rFonts w:cs="Arial"/>
          <w:sz w:val="20"/>
        </w:rPr>
        <w:t xml:space="preserve"> </w:t>
      </w:r>
      <w:r w:rsidRPr="005524EC">
        <w:rPr>
          <w:rFonts w:cs="Arial"/>
          <w:sz w:val="20"/>
        </w:rPr>
        <w:t xml:space="preserve">may qualify for the </w:t>
      </w:r>
      <w:r w:rsidR="00321635" w:rsidRPr="005524EC">
        <w:rPr>
          <w:rFonts w:cs="Arial"/>
          <w:sz w:val="20"/>
        </w:rPr>
        <w:t xml:space="preserve">State </w:t>
      </w:r>
      <w:r w:rsidRPr="005524EC">
        <w:rPr>
          <w:rFonts w:cs="Arial"/>
          <w:sz w:val="20"/>
        </w:rPr>
        <w:t xml:space="preserve">Programmatic General Permit (SPGP). If the project qualifies for and receives SPGP authorization, you do not need to apply separately to the Corps; and </w:t>
      </w:r>
    </w:p>
    <w:p w14:paraId="7E1FBC35" w14:textId="29A6FCA7" w:rsidR="00321635" w:rsidRPr="005524EC" w:rsidRDefault="00321635" w:rsidP="009664C8">
      <w:pPr>
        <w:pStyle w:val="ListParagraph"/>
        <w:numPr>
          <w:ilvl w:val="0"/>
          <w:numId w:val="5"/>
        </w:numPr>
        <w:jc w:val="both"/>
        <w:rPr>
          <w:rFonts w:cs="Arial"/>
          <w:sz w:val="20"/>
        </w:rPr>
      </w:pPr>
      <w:r w:rsidRPr="005524EC">
        <w:rPr>
          <w:rFonts w:cs="Arial"/>
          <w:sz w:val="20"/>
        </w:rPr>
        <w:t>To provide assurance to persons who are unsure whether the requested w</w:t>
      </w:r>
      <w:r w:rsidR="00041444" w:rsidRPr="005524EC">
        <w:rPr>
          <w:rFonts w:cs="Arial"/>
          <w:sz w:val="20"/>
        </w:rPr>
        <w:t>ork qualifies for an exemption.</w:t>
      </w:r>
      <w:r w:rsidR="007A0193" w:rsidRPr="005524EC">
        <w:rPr>
          <w:rFonts w:cs="Arial"/>
          <w:sz w:val="20"/>
        </w:rPr>
        <w:t xml:space="preserve"> </w:t>
      </w:r>
      <w:r w:rsidRPr="005524EC">
        <w:rPr>
          <w:rFonts w:cs="Arial"/>
          <w:sz w:val="20"/>
        </w:rPr>
        <w:t xml:space="preserve">If it does not, the information provided will </w:t>
      </w:r>
      <w:proofErr w:type="gramStart"/>
      <w:r w:rsidRPr="005524EC">
        <w:rPr>
          <w:rFonts w:cs="Arial"/>
          <w:sz w:val="20"/>
        </w:rPr>
        <w:t>expedite the process of</w:t>
      </w:r>
      <w:proofErr w:type="gramEnd"/>
      <w:r w:rsidRPr="005524EC">
        <w:rPr>
          <w:rFonts w:cs="Arial"/>
          <w:sz w:val="20"/>
        </w:rPr>
        <w:t xml:space="preserve"> applying for the applicable ERP </w:t>
      </w:r>
      <w:r w:rsidR="00D04703" w:rsidRPr="00524DC9">
        <w:rPr>
          <w:rFonts w:cs="Arial"/>
          <w:sz w:val="20"/>
        </w:rPr>
        <w:t>and/or State 404 Program</w:t>
      </w:r>
      <w:r w:rsidR="00D04703" w:rsidRPr="005524EC">
        <w:rPr>
          <w:rFonts w:cs="Arial"/>
          <w:sz w:val="20"/>
        </w:rPr>
        <w:t xml:space="preserve"> </w:t>
      </w:r>
      <w:r w:rsidRPr="005524EC">
        <w:rPr>
          <w:rFonts w:cs="Arial"/>
          <w:sz w:val="20"/>
        </w:rPr>
        <w:t>permit.</w:t>
      </w:r>
    </w:p>
    <w:p w14:paraId="22843691" w14:textId="77777777" w:rsidR="00321635" w:rsidRPr="005524EC" w:rsidRDefault="00321635" w:rsidP="00321635">
      <w:pPr>
        <w:jc w:val="both"/>
        <w:rPr>
          <w:rFonts w:cs="Arial"/>
          <w:u w:val="single"/>
        </w:rPr>
      </w:pPr>
    </w:p>
    <w:p w14:paraId="452E0F26" w14:textId="610E471B" w:rsidR="00321635" w:rsidRPr="005524EC" w:rsidRDefault="00321635" w:rsidP="00321635">
      <w:pPr>
        <w:jc w:val="both"/>
        <w:rPr>
          <w:rFonts w:cs="Arial"/>
        </w:rPr>
      </w:pPr>
      <w:r w:rsidRPr="005524EC">
        <w:rPr>
          <w:rFonts w:cs="Arial"/>
        </w:rPr>
        <w:t xml:space="preserve">Prior notice to the Agency </w:t>
      </w:r>
      <w:r w:rsidRPr="005524EC">
        <w:rPr>
          <w:rFonts w:cs="Arial"/>
          <w:b/>
        </w:rPr>
        <w:t>is required</w:t>
      </w:r>
      <w:r w:rsidR="00570395" w:rsidRPr="005524EC">
        <w:rPr>
          <w:rFonts w:cs="Arial"/>
          <w:b/>
        </w:rPr>
        <w:t xml:space="preserve"> </w:t>
      </w:r>
      <w:r w:rsidR="00570395" w:rsidRPr="005524EC">
        <w:rPr>
          <w:rFonts w:cs="Arial"/>
        </w:rPr>
        <w:t>before</w:t>
      </w:r>
      <w:r w:rsidRPr="005524EC">
        <w:rPr>
          <w:rFonts w:cs="Arial"/>
        </w:rPr>
        <w:t xml:space="preserve"> conducting one or more of the following:</w:t>
      </w:r>
    </w:p>
    <w:p w14:paraId="130800AB" w14:textId="77777777" w:rsidR="00321635" w:rsidRPr="005524EC" w:rsidRDefault="00321635" w:rsidP="009664C8">
      <w:pPr>
        <w:numPr>
          <w:ilvl w:val="0"/>
          <w:numId w:val="2"/>
        </w:numPr>
        <w:tabs>
          <w:tab w:val="clear" w:pos="420"/>
          <w:tab w:val="num" w:pos="720"/>
        </w:tabs>
        <w:ind w:left="720" w:hanging="300"/>
        <w:jc w:val="both"/>
        <w:rPr>
          <w:rFonts w:cs="Arial"/>
        </w:rPr>
      </w:pPr>
      <w:r w:rsidRPr="005524EC">
        <w:rPr>
          <w:rFonts w:cs="Arial"/>
        </w:rPr>
        <w:t>Activities having minimal impact under Section 373.406(6), F.S., often referred to as a “</w:t>
      </w:r>
      <w:r w:rsidRPr="005524EC">
        <w:rPr>
          <w:rFonts w:cs="Arial"/>
          <w:i/>
        </w:rPr>
        <w:t>de minimis</w:t>
      </w:r>
      <w:r w:rsidRPr="005524EC">
        <w:rPr>
          <w:rFonts w:cs="Arial"/>
        </w:rPr>
        <w:t>”</w:t>
      </w:r>
      <w:r w:rsidRPr="005524EC">
        <w:rPr>
          <w:rFonts w:cs="Arial"/>
          <w:i/>
        </w:rPr>
        <w:t xml:space="preserve"> </w:t>
      </w:r>
      <w:r w:rsidRPr="005524EC">
        <w:rPr>
          <w:rFonts w:cs="Arial"/>
        </w:rPr>
        <w:t>exemption</w:t>
      </w:r>
      <w:r w:rsidRPr="005524EC">
        <w:rPr>
          <w:rFonts w:cs="Arial"/>
          <w:i/>
        </w:rPr>
        <w:t>.</w:t>
      </w:r>
    </w:p>
    <w:p w14:paraId="350E6E1F" w14:textId="50425F6A" w:rsidR="00321635" w:rsidRPr="005524EC" w:rsidRDefault="00321635" w:rsidP="009664C8">
      <w:pPr>
        <w:numPr>
          <w:ilvl w:val="0"/>
          <w:numId w:val="2"/>
        </w:numPr>
        <w:tabs>
          <w:tab w:val="clear" w:pos="420"/>
          <w:tab w:val="num" w:pos="720"/>
        </w:tabs>
        <w:ind w:left="720" w:hanging="300"/>
        <w:jc w:val="both"/>
        <w:rPr>
          <w:rFonts w:cs="Arial"/>
        </w:rPr>
      </w:pPr>
      <w:r w:rsidRPr="005524EC">
        <w:rPr>
          <w:rFonts w:cs="Arial"/>
        </w:rPr>
        <w:t>Maintenance dredging under Section 403.813(1)(f), F.S., and paragraph 62-330.050(7)(a), F.A.C., when the dredging is within previously dredged portions of natural water bodies within drainage rights-of-way or drainage easements which have been recorded in the public records of the county.</w:t>
      </w:r>
    </w:p>
    <w:p w14:paraId="05A3787A" w14:textId="053C1106" w:rsidR="00321635" w:rsidRPr="005524EC" w:rsidRDefault="00321635" w:rsidP="009664C8">
      <w:pPr>
        <w:numPr>
          <w:ilvl w:val="0"/>
          <w:numId w:val="2"/>
        </w:numPr>
        <w:tabs>
          <w:tab w:val="clear" w:pos="420"/>
          <w:tab w:val="num" w:pos="720"/>
        </w:tabs>
        <w:ind w:left="720" w:hanging="300"/>
        <w:jc w:val="both"/>
        <w:rPr>
          <w:rFonts w:cs="Arial"/>
        </w:rPr>
      </w:pPr>
      <w:r w:rsidRPr="005524EC">
        <w:rPr>
          <w:rFonts w:cs="Arial"/>
        </w:rPr>
        <w:t>The repair, stabilization, or paving of existing county</w:t>
      </w:r>
      <w:r w:rsidR="00F51F7F" w:rsidRPr="005524EC">
        <w:rPr>
          <w:rFonts w:cs="Arial"/>
        </w:rPr>
        <w:t>-</w:t>
      </w:r>
      <w:r w:rsidRPr="005524EC">
        <w:rPr>
          <w:rFonts w:cs="Arial"/>
        </w:rPr>
        <w:t>maintained roads and the repair or replacement of bridges that are part of the roadway under Section 403.813(1)(t), F.S., and paragraph 62-330.050(4)(e), F.A.C.</w:t>
      </w:r>
    </w:p>
    <w:p w14:paraId="6B51924C" w14:textId="7516B908" w:rsidR="00321635" w:rsidRPr="005524EC" w:rsidRDefault="00321635" w:rsidP="009664C8">
      <w:pPr>
        <w:numPr>
          <w:ilvl w:val="0"/>
          <w:numId w:val="2"/>
        </w:numPr>
        <w:tabs>
          <w:tab w:val="clear" w:pos="420"/>
          <w:tab w:val="num" w:pos="720"/>
        </w:tabs>
        <w:ind w:left="720" w:hanging="300"/>
        <w:jc w:val="both"/>
        <w:rPr>
          <w:rFonts w:cs="Arial"/>
        </w:rPr>
      </w:pPr>
      <w:r w:rsidRPr="005524EC">
        <w:rPr>
          <w:rFonts w:cs="Arial"/>
        </w:rPr>
        <w:t>Removal by an individual, residential property owner of organic detrital material from freshwater rivers or lakes that have a natural sand or rocky substrate and that are not located in an Aquatic Preserve under Section 403.813(1)(u), F.S., and paragraph 62-330.050(3)(b), F.A.C.</w:t>
      </w:r>
    </w:p>
    <w:p w14:paraId="33664D5E" w14:textId="29915128" w:rsidR="00321635" w:rsidRPr="005524EC" w:rsidRDefault="00321635" w:rsidP="009664C8">
      <w:pPr>
        <w:numPr>
          <w:ilvl w:val="0"/>
          <w:numId w:val="2"/>
        </w:numPr>
        <w:tabs>
          <w:tab w:val="clear" w:pos="420"/>
          <w:tab w:val="num" w:pos="720"/>
        </w:tabs>
        <w:ind w:left="720" w:hanging="300"/>
        <w:jc w:val="both"/>
        <w:rPr>
          <w:rFonts w:cs="Arial"/>
        </w:rPr>
      </w:pPr>
      <w:r w:rsidRPr="005524EC">
        <w:rPr>
          <w:rFonts w:cs="Arial"/>
        </w:rPr>
        <w:t xml:space="preserve">Maintenance dredging at seaports under Section 403.813(3), F.S., and paragraph 62-330.050(7)(g), F.A.C. </w:t>
      </w:r>
    </w:p>
    <w:p w14:paraId="76B2EE61" w14:textId="2173CB59" w:rsidR="00321635" w:rsidRPr="005524EC" w:rsidRDefault="00321635" w:rsidP="009664C8">
      <w:pPr>
        <w:numPr>
          <w:ilvl w:val="0"/>
          <w:numId w:val="2"/>
        </w:numPr>
        <w:tabs>
          <w:tab w:val="clear" w:pos="420"/>
          <w:tab w:val="num" w:pos="720"/>
        </w:tabs>
        <w:ind w:left="720" w:hanging="300"/>
        <w:jc w:val="both"/>
        <w:rPr>
          <w:rFonts w:cs="Arial"/>
        </w:rPr>
      </w:pPr>
      <w:r w:rsidRPr="005524EC">
        <w:rPr>
          <w:rFonts w:cs="Arial"/>
        </w:rPr>
        <w:t>Minor silvicultural surface water management systems under Rule 62-330.0511, F.A.C.</w:t>
      </w:r>
      <w:r w:rsidR="00F51F7F" w:rsidRPr="005524EC">
        <w:rPr>
          <w:rFonts w:cs="Arial"/>
        </w:rPr>
        <w:t xml:space="preserve"> </w:t>
      </w:r>
      <w:r w:rsidRPr="005524EC">
        <w:rPr>
          <w:rFonts w:cs="Arial"/>
        </w:rPr>
        <w:t>(Note—do not use THIS form for that notice; instead use the procedures in Rule 62-330.0511, F.A.C.)</w:t>
      </w:r>
    </w:p>
    <w:p w14:paraId="67E10CCB" w14:textId="134F55B0" w:rsidR="00321635" w:rsidRPr="005524EC" w:rsidRDefault="00321635" w:rsidP="009664C8">
      <w:pPr>
        <w:numPr>
          <w:ilvl w:val="0"/>
          <w:numId w:val="2"/>
        </w:numPr>
        <w:tabs>
          <w:tab w:val="clear" w:pos="420"/>
          <w:tab w:val="num" w:pos="720"/>
        </w:tabs>
        <w:ind w:left="720" w:hanging="300"/>
        <w:jc w:val="both"/>
        <w:rPr>
          <w:rFonts w:cs="Arial"/>
        </w:rPr>
        <w:sectPr w:rsidR="00321635" w:rsidRPr="005524EC" w:rsidSect="00995BD6">
          <w:footerReference w:type="default" r:id="rId11"/>
          <w:footerReference w:type="first" r:id="rId12"/>
          <w:pgSz w:w="12240" w:h="15840"/>
          <w:pgMar w:top="720" w:right="1440" w:bottom="576" w:left="1440" w:header="720" w:footer="720" w:gutter="0"/>
          <w:cols w:space="720"/>
          <w:titlePg/>
          <w:docGrid w:linePitch="299"/>
        </w:sectPr>
      </w:pPr>
      <w:r w:rsidRPr="005524EC">
        <w:rPr>
          <w:rFonts w:cs="Arial"/>
        </w:rPr>
        <w:t xml:space="preserve">Dry borrow pits of less than five acres located entirely in uplands in accordance with subsection 62-330.051(16), F.A.C. </w:t>
      </w:r>
    </w:p>
    <w:p w14:paraId="3FB4BEE2" w14:textId="77777777" w:rsidR="00321635" w:rsidRPr="005524EC" w:rsidRDefault="00321635" w:rsidP="00321635">
      <w:pPr>
        <w:ind w:left="720"/>
        <w:jc w:val="both"/>
        <w:rPr>
          <w:rFonts w:cs="Arial"/>
        </w:rPr>
      </w:pPr>
    </w:p>
    <w:p w14:paraId="2068E4E6" w14:textId="03C557DA" w:rsidR="00321635" w:rsidRPr="005524EC" w:rsidRDefault="00321635" w:rsidP="00321635">
      <w:pPr>
        <w:jc w:val="both"/>
        <w:rPr>
          <w:rFonts w:cs="Arial"/>
        </w:rPr>
      </w:pPr>
      <w:r w:rsidRPr="005524EC">
        <w:rPr>
          <w:rFonts w:cs="Arial"/>
        </w:rPr>
        <w:t>Exempt activities</w:t>
      </w:r>
      <w:r w:rsidR="00F51F7F" w:rsidRPr="005524EC">
        <w:rPr>
          <w:rFonts w:cs="Arial"/>
        </w:rPr>
        <w:t xml:space="preserve"> </w:t>
      </w:r>
      <w:r w:rsidRPr="005524EC">
        <w:rPr>
          <w:rFonts w:cs="Arial"/>
        </w:rPr>
        <w:t xml:space="preserve">on state-owned submerged lands (SSL), other than those </w:t>
      </w:r>
      <w:proofErr w:type="gramStart"/>
      <w:r w:rsidRPr="005524EC">
        <w:rPr>
          <w:rFonts w:cs="Arial"/>
        </w:rPr>
        <w:t>excepted</w:t>
      </w:r>
      <w:proofErr w:type="gramEnd"/>
      <w:r w:rsidRPr="005524EC">
        <w:rPr>
          <w:rFonts w:cs="Arial"/>
        </w:rPr>
        <w:t xml:space="preserve"> in paragraph 18-21.0051(1)(a), F.A.C.,</w:t>
      </w:r>
      <w:r w:rsidR="00F51F7F" w:rsidRPr="005524EC">
        <w:rPr>
          <w:rFonts w:cs="Arial"/>
        </w:rPr>
        <w:t xml:space="preserve"> </w:t>
      </w:r>
      <w:r w:rsidRPr="005524EC">
        <w:rPr>
          <w:rFonts w:cs="Arial"/>
        </w:rPr>
        <w:t xml:space="preserve">must </w:t>
      </w:r>
      <w:r w:rsidR="007A539C" w:rsidRPr="005524EC">
        <w:rPr>
          <w:rFonts w:cs="Arial"/>
        </w:rPr>
        <w:t xml:space="preserve">also </w:t>
      </w:r>
      <w:r w:rsidRPr="005524EC">
        <w:rPr>
          <w:rFonts w:cs="Arial"/>
        </w:rPr>
        <w:t xml:space="preserve">be authorized by the Board of Trustees of the Internal Improvement Trust Fund (BOT). Authorization </w:t>
      </w:r>
      <w:r w:rsidR="00CE567B" w:rsidRPr="005524EC">
        <w:rPr>
          <w:rFonts w:cs="Arial"/>
        </w:rPr>
        <w:t>to</w:t>
      </w:r>
      <w:r w:rsidRPr="005524EC">
        <w:rPr>
          <w:rFonts w:cs="Arial"/>
        </w:rPr>
        <w:t xml:space="preserve"> use SSL is not linked with regulatory exemptions; therefore</w:t>
      </w:r>
      <w:r w:rsidR="00F51F7F" w:rsidRPr="005524EC">
        <w:rPr>
          <w:rFonts w:cs="Arial"/>
        </w:rPr>
        <w:t>,</w:t>
      </w:r>
      <w:r w:rsidRPr="005524EC">
        <w:rPr>
          <w:rFonts w:cs="Arial"/>
        </w:rPr>
        <w:t xml:space="preserve"> it is possible to qualify for a regulatory exemption, yet not be authorized to conduct the activity until the separate SSL authorization is granted.</w:t>
      </w:r>
      <w:r w:rsidR="007A0193" w:rsidRPr="005524EC">
        <w:rPr>
          <w:rFonts w:cs="Arial"/>
        </w:rPr>
        <w:t xml:space="preserve"> </w:t>
      </w:r>
      <w:r w:rsidR="007A539C" w:rsidRPr="005524EC">
        <w:rPr>
          <w:rFonts w:cs="Arial"/>
        </w:rPr>
        <w:t xml:space="preserve">If an activity may </w:t>
      </w:r>
      <w:proofErr w:type="gramStart"/>
      <w:r w:rsidR="007A539C" w:rsidRPr="005524EC">
        <w:rPr>
          <w:rFonts w:cs="Arial"/>
        </w:rPr>
        <w:t>be</w:t>
      </w:r>
      <w:r w:rsidRPr="005524EC">
        <w:rPr>
          <w:rFonts w:cs="Arial"/>
        </w:rPr>
        <w:t xml:space="preserve"> located in</w:t>
      </w:r>
      <w:proofErr w:type="gramEnd"/>
      <w:r w:rsidRPr="005524EC">
        <w:rPr>
          <w:rFonts w:cs="Arial"/>
        </w:rPr>
        <w:t xml:space="preserve">, on, or over SSL, </w:t>
      </w:r>
      <w:r w:rsidR="007A539C" w:rsidRPr="005524EC">
        <w:rPr>
          <w:rFonts w:cs="Arial"/>
        </w:rPr>
        <w:t>we recommend</w:t>
      </w:r>
      <w:r w:rsidR="00A35C0B" w:rsidRPr="005524EC">
        <w:rPr>
          <w:rFonts w:cs="Arial"/>
        </w:rPr>
        <w:t xml:space="preserve"> complet</w:t>
      </w:r>
      <w:r w:rsidR="007A539C" w:rsidRPr="005524EC">
        <w:rPr>
          <w:rFonts w:cs="Arial"/>
        </w:rPr>
        <w:t>ing</w:t>
      </w:r>
      <w:r w:rsidR="00014116" w:rsidRPr="005524EC">
        <w:rPr>
          <w:rFonts w:cs="Arial"/>
        </w:rPr>
        <w:t xml:space="preserve"> Section F of the Environmental Resource Permit Application</w:t>
      </w:r>
      <w:r w:rsidR="007A539C" w:rsidRPr="005524EC">
        <w:rPr>
          <w:rFonts w:cs="Arial"/>
        </w:rPr>
        <w:t xml:space="preserve"> </w:t>
      </w:r>
      <w:r w:rsidR="004E0AF0" w:rsidRPr="005524EC">
        <w:rPr>
          <w:rFonts w:cs="Arial"/>
        </w:rPr>
        <w:t>f</w:t>
      </w:r>
      <w:r w:rsidR="007A539C" w:rsidRPr="005524EC">
        <w:rPr>
          <w:rFonts w:cs="Arial"/>
        </w:rPr>
        <w:t>orm</w:t>
      </w:r>
      <w:r w:rsidR="00014116" w:rsidRPr="005524EC">
        <w:rPr>
          <w:rFonts w:cs="Arial"/>
        </w:rPr>
        <w:t>.</w:t>
      </w:r>
      <w:r w:rsidR="007A0193" w:rsidRPr="005524EC">
        <w:rPr>
          <w:rFonts w:cs="Arial"/>
        </w:rPr>
        <w:t xml:space="preserve"> </w:t>
      </w:r>
    </w:p>
    <w:p w14:paraId="732212CF" w14:textId="1B53AAD5" w:rsidR="00321635" w:rsidRPr="005524EC" w:rsidRDefault="00321635" w:rsidP="00321635">
      <w:pPr>
        <w:jc w:val="both"/>
        <w:rPr>
          <w:rFonts w:cs="Arial"/>
        </w:rPr>
      </w:pPr>
      <w:r w:rsidRPr="005524EC">
        <w:rPr>
          <w:rFonts w:cs="Arial"/>
        </w:rPr>
        <w:t>Requests to “self</w:t>
      </w:r>
      <w:r w:rsidR="00575C5E" w:rsidRPr="005524EC">
        <w:rPr>
          <w:rFonts w:cs="Arial"/>
        </w:rPr>
        <w:t>-</w:t>
      </w:r>
      <w:r w:rsidRPr="005524EC">
        <w:rPr>
          <w:rFonts w:cs="Arial"/>
        </w:rPr>
        <w:t xml:space="preserve">certify” a private, single-family dock or a boat lift associated with such a dock must be submitted to the Department’s Internet site at: </w:t>
      </w:r>
      <w:r w:rsidR="001D72D9" w:rsidRPr="00184598">
        <w:rPr>
          <w:rFonts w:cs="Arial"/>
        </w:rPr>
        <w:t>http://www.fldepportal.com/go/</w:t>
      </w:r>
      <w:r w:rsidRPr="005524EC">
        <w:rPr>
          <w:rFonts w:cs="Arial"/>
        </w:rPr>
        <w:t xml:space="preserve"> and CANNOT be made using this </w:t>
      </w:r>
      <w:r w:rsidR="007A539C" w:rsidRPr="005524EC">
        <w:rPr>
          <w:rFonts w:cs="Arial"/>
        </w:rPr>
        <w:t>form</w:t>
      </w:r>
      <w:r w:rsidRPr="005524EC">
        <w:rPr>
          <w:rFonts w:cs="Arial"/>
        </w:rPr>
        <w:t>.</w:t>
      </w:r>
      <w:r w:rsidR="007A0193" w:rsidRPr="005524EC">
        <w:rPr>
          <w:rFonts w:cs="Arial"/>
        </w:rPr>
        <w:t xml:space="preserve"> </w:t>
      </w:r>
      <w:r w:rsidRPr="005524EC">
        <w:rPr>
          <w:rFonts w:cs="Arial"/>
        </w:rPr>
        <w:t>However</w:t>
      </w:r>
      <w:r w:rsidR="00F51F7F" w:rsidRPr="005524EC">
        <w:rPr>
          <w:rFonts w:cs="Arial"/>
        </w:rPr>
        <w:t>,</w:t>
      </w:r>
      <w:r w:rsidRPr="005524EC">
        <w:rPr>
          <w:rFonts w:cs="Arial"/>
        </w:rPr>
        <w:t xml:space="preserve"> requests to verify construction of a dock or boat lift that does not qualify for self</w:t>
      </w:r>
      <w:r w:rsidR="00575C5E" w:rsidRPr="005524EC">
        <w:rPr>
          <w:rFonts w:cs="Arial"/>
        </w:rPr>
        <w:t>-</w:t>
      </w:r>
      <w:r w:rsidRPr="005524EC">
        <w:rPr>
          <w:rFonts w:cs="Arial"/>
        </w:rPr>
        <w:t>certification may be made using this form.</w:t>
      </w:r>
    </w:p>
    <w:p w14:paraId="7D38856F" w14:textId="77777777" w:rsidR="00321635" w:rsidRPr="005524EC" w:rsidRDefault="00321635" w:rsidP="00321635">
      <w:pPr>
        <w:jc w:val="both"/>
        <w:rPr>
          <w:rFonts w:cs="Arial"/>
          <w:i/>
        </w:rPr>
      </w:pPr>
    </w:p>
    <w:p w14:paraId="7C63E570" w14:textId="64E73BAD" w:rsidR="00321635" w:rsidRPr="005524EC" w:rsidRDefault="00EA75F9" w:rsidP="00321635">
      <w:pPr>
        <w:jc w:val="both"/>
        <w:rPr>
          <w:rFonts w:cs="Arial"/>
        </w:rPr>
      </w:pPr>
      <w:r w:rsidRPr="005524EC">
        <w:rPr>
          <w:rFonts w:cs="Arial"/>
        </w:rPr>
        <w:t>A</w:t>
      </w:r>
      <w:r w:rsidR="00321635" w:rsidRPr="005524EC">
        <w:rPr>
          <w:rFonts w:cs="Arial"/>
        </w:rPr>
        <w:t>ny submittal requesting verification of an exemption must also include:</w:t>
      </w:r>
    </w:p>
    <w:p w14:paraId="1F65EC1B" w14:textId="77777777" w:rsidR="00321635" w:rsidRPr="005524EC" w:rsidRDefault="00321635" w:rsidP="009664C8">
      <w:pPr>
        <w:numPr>
          <w:ilvl w:val="0"/>
          <w:numId w:val="4"/>
        </w:numPr>
        <w:jc w:val="both"/>
        <w:rPr>
          <w:rFonts w:cs="Arial"/>
        </w:rPr>
      </w:pPr>
      <w:r w:rsidRPr="005524EC">
        <w:rPr>
          <w:rFonts w:cs="Arial"/>
        </w:rPr>
        <w:t xml:space="preserve">Location map(s) of </w:t>
      </w:r>
      <w:proofErr w:type="gramStart"/>
      <w:r w:rsidRPr="005524EC">
        <w:rPr>
          <w:rFonts w:cs="Arial"/>
        </w:rPr>
        <w:t>sufficient</w:t>
      </w:r>
      <w:proofErr w:type="gramEnd"/>
      <w:r w:rsidRPr="005524EC">
        <w:rPr>
          <w:rFonts w:cs="Arial"/>
        </w:rPr>
        <w:t xml:space="preserve"> detail to allow someone who is unfamiliar with the site to travel to and locate the specific site of the activity.</w:t>
      </w:r>
    </w:p>
    <w:p w14:paraId="241F895F" w14:textId="77777777" w:rsidR="00321635" w:rsidRPr="005524EC" w:rsidRDefault="00321635" w:rsidP="009664C8">
      <w:pPr>
        <w:numPr>
          <w:ilvl w:val="0"/>
          <w:numId w:val="4"/>
        </w:numPr>
        <w:jc w:val="both"/>
        <w:rPr>
          <w:rFonts w:cs="Arial"/>
        </w:rPr>
      </w:pPr>
      <w:r w:rsidRPr="005524EC">
        <w:rPr>
          <w:rFonts w:cs="Arial"/>
        </w:rPr>
        <w:t xml:space="preserve">One set of plans and drawings, calculations, environmental information, and other supporting documents that clearly and legibly depict and describe the proposed activities in </w:t>
      </w:r>
      <w:proofErr w:type="gramStart"/>
      <w:r w:rsidRPr="005524EC">
        <w:rPr>
          <w:rFonts w:cs="Arial"/>
        </w:rPr>
        <w:t>sufficient</w:t>
      </w:r>
      <w:proofErr w:type="gramEnd"/>
      <w:r w:rsidRPr="005524EC">
        <w:rPr>
          <w:rFonts w:cs="Arial"/>
        </w:rPr>
        <w:t xml:space="preserve"> detail to demonstrate that the work qualifies for the exemption.</w:t>
      </w:r>
    </w:p>
    <w:p w14:paraId="32D3AAE1" w14:textId="672BCC9E" w:rsidR="002024A6" w:rsidRPr="005524EC" w:rsidRDefault="00321635" w:rsidP="009664C8">
      <w:pPr>
        <w:numPr>
          <w:ilvl w:val="0"/>
          <w:numId w:val="4"/>
        </w:numPr>
        <w:jc w:val="both"/>
        <w:rPr>
          <w:rFonts w:cs="Arial"/>
        </w:rPr>
      </w:pPr>
      <w:r w:rsidRPr="005524EC">
        <w:rPr>
          <w:rFonts w:cs="Arial"/>
        </w:rPr>
        <w:t>The required fee.</w:t>
      </w:r>
    </w:p>
    <w:p w14:paraId="1655B78C" w14:textId="18F843E4" w:rsidR="002024A6" w:rsidRPr="005524EC" w:rsidRDefault="002024A6" w:rsidP="00E25889">
      <w:pPr>
        <w:ind w:left="720"/>
        <w:jc w:val="both"/>
        <w:rPr>
          <w:rFonts w:cs="Arial"/>
        </w:rPr>
      </w:pPr>
    </w:p>
    <w:p w14:paraId="54BE01A2" w14:textId="414F5B7F" w:rsidR="00321635" w:rsidRPr="005524EC" w:rsidRDefault="00670D41" w:rsidP="006A12CF">
      <w:pPr>
        <w:ind w:left="720"/>
        <w:jc w:val="both"/>
        <w:rPr>
          <w:rFonts w:eastAsiaTheme="minorHAnsi" w:cs="Arial"/>
          <w:b/>
        </w:rPr>
      </w:pPr>
      <w:bookmarkStart w:id="1" w:name="_Hlk491942768"/>
      <w:r w:rsidRPr="005524EC">
        <w:rPr>
          <w:rFonts w:eastAsiaTheme="minorHAnsi" w:cs="Arial"/>
          <w:b/>
        </w:rPr>
        <w:lastRenderedPageBreak/>
        <w:t xml:space="preserve">We recommend contacting your local Corps district office if your project </w:t>
      </w:r>
      <w:r w:rsidR="00D04703" w:rsidRPr="00524DC9">
        <w:rPr>
          <w:rFonts w:eastAsiaTheme="minorHAnsi" w:cs="Arial"/>
          <w:b/>
        </w:rPr>
        <w:t xml:space="preserve">is not within </w:t>
      </w:r>
      <w:r w:rsidR="003105E6" w:rsidRPr="00524DC9">
        <w:rPr>
          <w:rFonts w:eastAsiaTheme="minorHAnsi" w:cs="Arial"/>
          <w:b/>
        </w:rPr>
        <w:t>state-</w:t>
      </w:r>
      <w:r w:rsidR="00D04703" w:rsidRPr="00524DC9">
        <w:rPr>
          <w:rFonts w:eastAsiaTheme="minorHAnsi" w:cs="Arial"/>
          <w:b/>
        </w:rPr>
        <w:t>assu</w:t>
      </w:r>
      <w:r w:rsidR="005871CA" w:rsidRPr="00524DC9">
        <w:rPr>
          <w:rFonts w:eastAsiaTheme="minorHAnsi" w:cs="Arial"/>
          <w:b/>
        </w:rPr>
        <w:t>med</w:t>
      </w:r>
      <w:r w:rsidR="00D04703" w:rsidRPr="00524DC9">
        <w:rPr>
          <w:rFonts w:eastAsiaTheme="minorHAnsi" w:cs="Arial"/>
          <w:b/>
        </w:rPr>
        <w:t xml:space="preserve"> waters regulated under Chapter 62-331, F.A.C.,</w:t>
      </w:r>
      <w:r w:rsidR="00D04703" w:rsidRPr="005524EC">
        <w:rPr>
          <w:rFonts w:eastAsiaTheme="minorHAnsi" w:cs="Arial"/>
          <w:b/>
        </w:rPr>
        <w:t xml:space="preserve"> </w:t>
      </w:r>
      <w:r w:rsidRPr="005524EC">
        <w:rPr>
          <w:rFonts w:eastAsiaTheme="minorHAnsi" w:cs="Arial"/>
          <w:b/>
        </w:rPr>
        <w:t>does not qualify for the State Programmatic General Permi</w:t>
      </w:r>
      <w:r w:rsidR="00E8447A" w:rsidRPr="005524EC">
        <w:rPr>
          <w:rFonts w:eastAsiaTheme="minorHAnsi" w:cs="Arial"/>
          <w:b/>
        </w:rPr>
        <w:t>t (SPGP)</w:t>
      </w:r>
      <w:r w:rsidR="001F468A" w:rsidRPr="00E41664">
        <w:rPr>
          <w:rFonts w:eastAsiaTheme="minorHAnsi" w:cs="Arial"/>
          <w:b/>
        </w:rPr>
        <w:t>,</w:t>
      </w:r>
      <w:r w:rsidR="00E8447A" w:rsidRPr="005524EC">
        <w:rPr>
          <w:rFonts w:eastAsiaTheme="minorHAnsi" w:cs="Arial"/>
          <w:b/>
        </w:rPr>
        <w:t xml:space="preserve"> and you are not sure whether</w:t>
      </w:r>
      <w:r w:rsidRPr="005524EC">
        <w:rPr>
          <w:rFonts w:eastAsiaTheme="minorHAnsi" w:cs="Arial"/>
          <w:b/>
        </w:rPr>
        <w:t xml:space="preserve"> the project requires separate Corps authorization. If</w:t>
      </w:r>
      <w:r w:rsidR="00E8447A" w:rsidRPr="005524EC">
        <w:rPr>
          <w:rFonts w:eastAsiaTheme="minorHAnsi" w:cs="Arial"/>
          <w:b/>
        </w:rPr>
        <w:t xml:space="preserve"> Corps authorization is required</w:t>
      </w:r>
      <w:r w:rsidRPr="005524EC">
        <w:rPr>
          <w:rFonts w:eastAsiaTheme="minorHAnsi" w:cs="Arial"/>
          <w:b/>
        </w:rPr>
        <w:t xml:space="preserve">, you </w:t>
      </w:r>
      <w:r w:rsidR="006A12CF" w:rsidRPr="005524EC">
        <w:rPr>
          <w:rFonts w:eastAsiaTheme="minorHAnsi" w:cs="Arial"/>
          <w:b/>
        </w:rPr>
        <w:t>will need to</w:t>
      </w:r>
      <w:r w:rsidRPr="005524EC">
        <w:rPr>
          <w:rFonts w:eastAsiaTheme="minorHAnsi" w:cs="Arial"/>
          <w:b/>
        </w:rPr>
        <w:t xml:space="preserve"> submit the </w:t>
      </w:r>
      <w:r w:rsidR="001F3C1B" w:rsidRPr="005524EC">
        <w:rPr>
          <w:rFonts w:eastAsiaTheme="minorHAnsi" w:cs="Arial"/>
          <w:b/>
        </w:rPr>
        <w:t xml:space="preserve">appropriate </w:t>
      </w:r>
      <w:r w:rsidRPr="005524EC">
        <w:rPr>
          <w:rFonts w:eastAsiaTheme="minorHAnsi" w:cs="Arial"/>
          <w:b/>
        </w:rPr>
        <w:t>fe</w:t>
      </w:r>
      <w:r w:rsidR="001F3C1B" w:rsidRPr="005524EC">
        <w:rPr>
          <w:rFonts w:eastAsiaTheme="minorHAnsi" w:cs="Arial"/>
          <w:b/>
        </w:rPr>
        <w:t xml:space="preserve">deral application form </w:t>
      </w:r>
      <w:r w:rsidR="006A12CF" w:rsidRPr="005524EC">
        <w:rPr>
          <w:rFonts w:eastAsiaTheme="minorHAnsi" w:cs="Arial"/>
          <w:b/>
        </w:rPr>
        <w:t>separately t</w:t>
      </w:r>
      <w:r w:rsidRPr="005524EC">
        <w:rPr>
          <w:rFonts w:eastAsiaTheme="minorHAnsi" w:cs="Arial"/>
          <w:b/>
        </w:rPr>
        <w:t xml:space="preserve">o the Corps. Corps contact information may be found </w:t>
      </w:r>
      <w:r w:rsidR="006A12CF" w:rsidRPr="005524EC">
        <w:rPr>
          <w:rFonts w:eastAsiaTheme="minorHAnsi" w:cs="Arial"/>
          <w:b/>
        </w:rPr>
        <w:t>online in the Jacksonville Distric</w:t>
      </w:r>
      <w:r w:rsidR="001F3C1B" w:rsidRPr="005524EC">
        <w:rPr>
          <w:rFonts w:eastAsiaTheme="minorHAnsi" w:cs="Arial"/>
          <w:b/>
        </w:rPr>
        <w:t>t Regulatory Division website</w:t>
      </w:r>
      <w:r w:rsidR="006A12CF" w:rsidRPr="005524EC">
        <w:rPr>
          <w:rFonts w:eastAsiaTheme="minorHAnsi" w:cs="Arial"/>
          <w:b/>
        </w:rPr>
        <w:t>.</w:t>
      </w:r>
    </w:p>
    <w:bookmarkEnd w:id="1"/>
    <w:p w14:paraId="5D2DBDB9" w14:textId="77777777" w:rsidR="006A12CF" w:rsidRPr="005524EC" w:rsidRDefault="006A12CF" w:rsidP="006A12CF">
      <w:pPr>
        <w:ind w:left="720"/>
        <w:jc w:val="both"/>
        <w:rPr>
          <w:rFonts w:cs="Arial"/>
        </w:rPr>
      </w:pPr>
    </w:p>
    <w:p w14:paraId="18519226" w14:textId="542031E8" w:rsidR="00321635" w:rsidRPr="005524EC" w:rsidRDefault="00321635" w:rsidP="00321635">
      <w:pPr>
        <w:spacing w:line="276" w:lineRule="auto"/>
        <w:rPr>
          <w:rFonts w:cs="Arial"/>
          <w:b/>
          <w:sz w:val="19"/>
          <w:szCs w:val="19"/>
        </w:rPr>
      </w:pPr>
      <w:r w:rsidRPr="005524EC">
        <w:rPr>
          <w:rFonts w:cs="Arial"/>
          <w:b/>
          <w:sz w:val="19"/>
          <w:szCs w:val="19"/>
        </w:rPr>
        <w:t>Please identify the exemption</w:t>
      </w:r>
      <w:r w:rsidR="001F468A" w:rsidRPr="00524DC9">
        <w:rPr>
          <w:rFonts w:cs="Arial"/>
          <w:b/>
          <w:sz w:val="19"/>
          <w:szCs w:val="19"/>
        </w:rPr>
        <w:t>(s)</w:t>
      </w:r>
      <w:r w:rsidRPr="005524EC">
        <w:rPr>
          <w:rFonts w:cs="Arial"/>
          <w:b/>
          <w:sz w:val="19"/>
          <w:szCs w:val="19"/>
        </w:rPr>
        <w:t xml:space="preserve"> you are requesting to use:</w:t>
      </w:r>
    </w:p>
    <w:p w14:paraId="0C607DAC" w14:textId="77777777" w:rsidR="00321635" w:rsidRPr="005524EC" w:rsidRDefault="00321635" w:rsidP="00321635">
      <w:pPr>
        <w:spacing w:line="276" w:lineRule="auto"/>
        <w:rPr>
          <w:rFonts w:cs="Arial"/>
          <w:sz w:val="19"/>
          <w:szCs w:val="19"/>
        </w:rPr>
      </w:pPr>
      <w:r w:rsidRPr="005524EC">
        <w:rPr>
          <w:rFonts w:cs="Arial"/>
          <w:sz w:val="19"/>
          <w:szCs w:val="19"/>
        </w:rPr>
        <w:fldChar w:fldCharType="begin">
          <w:ffData>
            <w:name w:val="Check30"/>
            <w:enabled/>
            <w:calcOnExit w:val="0"/>
            <w:checkBox>
              <w:sizeAuto/>
              <w:default w:val="0"/>
            </w:checkBox>
          </w:ffData>
        </w:fldChar>
      </w:r>
      <w:r w:rsidRPr="005524EC">
        <w:rPr>
          <w:rFonts w:cs="Arial"/>
          <w:sz w:val="19"/>
          <w:szCs w:val="19"/>
        </w:rPr>
        <w:instrText xml:space="preserve"> FORMCHECKBOX </w:instrText>
      </w:r>
      <w:r w:rsidR="00A64FBD">
        <w:rPr>
          <w:rFonts w:cs="Arial"/>
          <w:sz w:val="19"/>
          <w:szCs w:val="19"/>
        </w:rPr>
      </w:r>
      <w:r w:rsidR="00A64FBD">
        <w:rPr>
          <w:rFonts w:cs="Arial"/>
          <w:sz w:val="19"/>
          <w:szCs w:val="19"/>
        </w:rPr>
        <w:fldChar w:fldCharType="separate"/>
      </w:r>
      <w:r w:rsidRPr="005524EC">
        <w:rPr>
          <w:rFonts w:cs="Arial"/>
          <w:sz w:val="19"/>
          <w:szCs w:val="19"/>
        </w:rPr>
        <w:fldChar w:fldCharType="end"/>
      </w:r>
      <w:r w:rsidRPr="005524EC">
        <w:rPr>
          <w:rFonts w:cs="Arial"/>
          <w:b/>
          <w:sz w:val="19"/>
          <w:szCs w:val="19"/>
        </w:rPr>
        <w:tab/>
      </w:r>
      <w:r w:rsidRPr="005524EC">
        <w:rPr>
          <w:rFonts w:cs="Arial"/>
          <w:sz w:val="19"/>
          <w:szCs w:val="19"/>
        </w:rPr>
        <w:t>Subsection/Paragraph 62-330.</w:t>
      </w:r>
      <w:r w:rsidRPr="005524EC">
        <w:rPr>
          <w:rFonts w:cs="Arial"/>
          <w:b/>
          <w:sz w:val="19"/>
          <w:szCs w:val="19"/>
        </w:rPr>
        <w:fldChar w:fldCharType="begin">
          <w:ffData>
            <w:name w:val="Text635"/>
            <w:enabled/>
            <w:calcOnExit w:val="0"/>
            <w:textInput/>
          </w:ffData>
        </w:fldChar>
      </w:r>
      <w:r w:rsidRPr="005524EC">
        <w:rPr>
          <w:rFonts w:cs="Arial"/>
          <w:b/>
          <w:sz w:val="19"/>
          <w:szCs w:val="19"/>
        </w:rPr>
        <w:instrText xml:space="preserve"> FORMTEXT </w:instrText>
      </w:r>
      <w:r w:rsidRPr="005524EC">
        <w:rPr>
          <w:rFonts w:cs="Arial"/>
          <w:b/>
          <w:sz w:val="19"/>
          <w:szCs w:val="19"/>
        </w:rPr>
      </w:r>
      <w:r w:rsidRPr="005524EC">
        <w:rPr>
          <w:rFonts w:cs="Arial"/>
          <w:b/>
          <w:sz w:val="19"/>
          <w:szCs w:val="19"/>
        </w:rPr>
        <w:fldChar w:fldCharType="separate"/>
      </w:r>
      <w:r w:rsidRPr="005524EC">
        <w:rPr>
          <w:rFonts w:cs="Arial"/>
          <w:b/>
          <w:noProof/>
          <w:sz w:val="19"/>
          <w:szCs w:val="19"/>
        </w:rPr>
        <w:t> </w:t>
      </w:r>
      <w:r w:rsidRPr="005524EC">
        <w:rPr>
          <w:rFonts w:cs="Arial"/>
          <w:b/>
          <w:noProof/>
          <w:sz w:val="19"/>
          <w:szCs w:val="19"/>
        </w:rPr>
        <w:t> </w:t>
      </w:r>
      <w:r w:rsidRPr="005524EC">
        <w:rPr>
          <w:rFonts w:cs="Arial"/>
          <w:b/>
          <w:noProof/>
          <w:sz w:val="19"/>
          <w:szCs w:val="19"/>
        </w:rPr>
        <w:t> </w:t>
      </w:r>
      <w:r w:rsidRPr="005524EC">
        <w:rPr>
          <w:rFonts w:cs="Arial"/>
          <w:b/>
          <w:noProof/>
          <w:sz w:val="19"/>
          <w:szCs w:val="19"/>
        </w:rPr>
        <w:t> </w:t>
      </w:r>
      <w:r w:rsidRPr="005524EC">
        <w:rPr>
          <w:rFonts w:cs="Arial"/>
          <w:b/>
          <w:noProof/>
          <w:sz w:val="19"/>
          <w:szCs w:val="19"/>
        </w:rPr>
        <w:t> </w:t>
      </w:r>
      <w:r w:rsidRPr="005524EC">
        <w:rPr>
          <w:rFonts w:cs="Arial"/>
          <w:b/>
          <w:sz w:val="19"/>
          <w:szCs w:val="19"/>
        </w:rPr>
        <w:fldChar w:fldCharType="end"/>
      </w:r>
      <w:r w:rsidRPr="005524EC">
        <w:rPr>
          <w:rFonts w:cs="Arial"/>
          <w:sz w:val="19"/>
          <w:szCs w:val="19"/>
        </w:rPr>
        <w:t xml:space="preserve"> (</w:t>
      </w:r>
      <w:r w:rsidRPr="005524EC">
        <w:rPr>
          <w:rFonts w:cs="Arial"/>
          <w:b/>
          <w:sz w:val="19"/>
          <w:szCs w:val="19"/>
        </w:rPr>
        <w:fldChar w:fldCharType="begin">
          <w:ffData>
            <w:name w:val="Text635"/>
            <w:enabled/>
            <w:calcOnExit w:val="0"/>
            <w:textInput/>
          </w:ffData>
        </w:fldChar>
      </w:r>
      <w:r w:rsidRPr="005524EC">
        <w:rPr>
          <w:rFonts w:cs="Arial"/>
          <w:b/>
          <w:sz w:val="19"/>
          <w:szCs w:val="19"/>
        </w:rPr>
        <w:instrText xml:space="preserve"> FORMTEXT </w:instrText>
      </w:r>
      <w:r w:rsidRPr="005524EC">
        <w:rPr>
          <w:rFonts w:cs="Arial"/>
          <w:b/>
          <w:sz w:val="19"/>
          <w:szCs w:val="19"/>
        </w:rPr>
      </w:r>
      <w:r w:rsidRPr="005524EC">
        <w:rPr>
          <w:rFonts w:cs="Arial"/>
          <w:b/>
          <w:sz w:val="19"/>
          <w:szCs w:val="19"/>
        </w:rPr>
        <w:fldChar w:fldCharType="separate"/>
      </w:r>
      <w:r w:rsidRPr="005524EC">
        <w:rPr>
          <w:rFonts w:cs="Arial"/>
          <w:b/>
          <w:noProof/>
          <w:sz w:val="19"/>
          <w:szCs w:val="19"/>
        </w:rPr>
        <w:t> </w:t>
      </w:r>
      <w:r w:rsidRPr="005524EC">
        <w:rPr>
          <w:rFonts w:cs="Arial"/>
          <w:b/>
          <w:noProof/>
          <w:sz w:val="19"/>
          <w:szCs w:val="19"/>
        </w:rPr>
        <w:t> </w:t>
      </w:r>
      <w:r w:rsidRPr="005524EC">
        <w:rPr>
          <w:rFonts w:cs="Arial"/>
          <w:b/>
          <w:noProof/>
          <w:sz w:val="19"/>
          <w:szCs w:val="19"/>
        </w:rPr>
        <w:t> </w:t>
      </w:r>
      <w:r w:rsidRPr="005524EC">
        <w:rPr>
          <w:rFonts w:cs="Arial"/>
          <w:b/>
          <w:noProof/>
          <w:sz w:val="19"/>
          <w:szCs w:val="19"/>
        </w:rPr>
        <w:t> </w:t>
      </w:r>
      <w:r w:rsidRPr="005524EC">
        <w:rPr>
          <w:rFonts w:cs="Arial"/>
          <w:b/>
          <w:noProof/>
          <w:sz w:val="19"/>
          <w:szCs w:val="19"/>
        </w:rPr>
        <w:t> </w:t>
      </w:r>
      <w:r w:rsidRPr="005524EC">
        <w:rPr>
          <w:rFonts w:cs="Arial"/>
          <w:b/>
          <w:sz w:val="19"/>
          <w:szCs w:val="19"/>
        </w:rPr>
        <w:fldChar w:fldCharType="end"/>
      </w:r>
      <w:r w:rsidRPr="005524EC">
        <w:rPr>
          <w:rFonts w:cs="Arial"/>
          <w:sz w:val="19"/>
          <w:szCs w:val="19"/>
        </w:rPr>
        <w:t>), F.A.C.</w:t>
      </w:r>
    </w:p>
    <w:p w14:paraId="6CC1D5FF" w14:textId="4C05100A" w:rsidR="00321635" w:rsidRPr="005524EC" w:rsidRDefault="00321635" w:rsidP="00321635">
      <w:pPr>
        <w:ind w:left="720" w:hanging="720"/>
        <w:rPr>
          <w:rFonts w:cs="Arial"/>
          <w:sz w:val="19"/>
          <w:szCs w:val="19"/>
        </w:rPr>
      </w:pPr>
      <w:r w:rsidRPr="005524EC">
        <w:rPr>
          <w:rFonts w:cs="Arial"/>
          <w:sz w:val="19"/>
          <w:szCs w:val="19"/>
        </w:rPr>
        <w:fldChar w:fldCharType="begin">
          <w:ffData>
            <w:name w:val="Check30"/>
            <w:enabled/>
            <w:calcOnExit w:val="0"/>
            <w:checkBox>
              <w:sizeAuto/>
              <w:default w:val="0"/>
            </w:checkBox>
          </w:ffData>
        </w:fldChar>
      </w:r>
      <w:r w:rsidRPr="005524EC">
        <w:rPr>
          <w:rFonts w:cs="Arial"/>
          <w:sz w:val="19"/>
          <w:szCs w:val="19"/>
        </w:rPr>
        <w:instrText xml:space="preserve"> FORMCHECKBOX </w:instrText>
      </w:r>
      <w:r w:rsidR="00A64FBD">
        <w:rPr>
          <w:rFonts w:cs="Arial"/>
          <w:sz w:val="19"/>
          <w:szCs w:val="19"/>
        </w:rPr>
      </w:r>
      <w:r w:rsidR="00A64FBD">
        <w:rPr>
          <w:rFonts w:cs="Arial"/>
          <w:sz w:val="19"/>
          <w:szCs w:val="19"/>
        </w:rPr>
        <w:fldChar w:fldCharType="separate"/>
      </w:r>
      <w:r w:rsidRPr="005524EC">
        <w:rPr>
          <w:rFonts w:cs="Arial"/>
          <w:sz w:val="19"/>
          <w:szCs w:val="19"/>
        </w:rPr>
        <w:fldChar w:fldCharType="end"/>
      </w:r>
      <w:r w:rsidRPr="005524EC">
        <w:rPr>
          <w:rFonts w:cs="Arial"/>
          <w:sz w:val="19"/>
          <w:szCs w:val="19"/>
        </w:rPr>
        <w:tab/>
        <w:t>Section 373.406(6), F.S. (known as the “</w:t>
      </w:r>
      <w:r w:rsidRPr="005524EC">
        <w:rPr>
          <w:rFonts w:cs="Arial"/>
          <w:i/>
          <w:sz w:val="19"/>
          <w:szCs w:val="19"/>
        </w:rPr>
        <w:t>de minimis</w:t>
      </w:r>
      <w:r w:rsidRPr="005524EC">
        <w:rPr>
          <w:rFonts w:cs="Arial"/>
          <w:sz w:val="19"/>
          <w:szCs w:val="19"/>
        </w:rPr>
        <w:t>” exemption — see section</w:t>
      </w:r>
      <w:r w:rsidR="001103D1" w:rsidRPr="005524EC">
        <w:rPr>
          <w:rFonts w:cs="Arial"/>
          <w:sz w:val="19"/>
          <w:szCs w:val="19"/>
        </w:rPr>
        <w:t xml:space="preserve"> 3.2.7(c)</w:t>
      </w:r>
      <w:r w:rsidRPr="005524EC">
        <w:rPr>
          <w:rFonts w:cs="Arial"/>
          <w:sz w:val="19"/>
          <w:szCs w:val="19"/>
        </w:rPr>
        <w:t xml:space="preserve"> of Applicant’s Handbook Volume I for additional information)</w:t>
      </w:r>
    </w:p>
    <w:p w14:paraId="633B7F69" w14:textId="77777777" w:rsidR="00321635" w:rsidRPr="005524EC" w:rsidRDefault="00321635" w:rsidP="00321635">
      <w:pPr>
        <w:spacing w:line="276" w:lineRule="auto"/>
        <w:ind w:left="720" w:hanging="720"/>
        <w:rPr>
          <w:rFonts w:cs="Arial"/>
          <w:sz w:val="19"/>
          <w:szCs w:val="19"/>
          <w:u w:val="single"/>
        </w:rPr>
      </w:pPr>
      <w:r w:rsidRPr="005524EC">
        <w:rPr>
          <w:rFonts w:cs="Arial"/>
          <w:sz w:val="19"/>
          <w:szCs w:val="19"/>
        </w:rPr>
        <w:fldChar w:fldCharType="begin">
          <w:ffData>
            <w:name w:val="Check30"/>
            <w:enabled/>
            <w:calcOnExit w:val="0"/>
            <w:checkBox>
              <w:sizeAuto/>
              <w:default w:val="0"/>
            </w:checkBox>
          </w:ffData>
        </w:fldChar>
      </w:r>
      <w:r w:rsidRPr="005524EC">
        <w:rPr>
          <w:rFonts w:cs="Arial"/>
          <w:sz w:val="19"/>
          <w:szCs w:val="19"/>
        </w:rPr>
        <w:instrText xml:space="preserve"> FORMCHECKBOX </w:instrText>
      </w:r>
      <w:r w:rsidR="00A64FBD">
        <w:rPr>
          <w:rFonts w:cs="Arial"/>
          <w:sz w:val="19"/>
          <w:szCs w:val="19"/>
        </w:rPr>
      </w:r>
      <w:r w:rsidR="00A64FBD">
        <w:rPr>
          <w:rFonts w:cs="Arial"/>
          <w:sz w:val="19"/>
          <w:szCs w:val="19"/>
        </w:rPr>
        <w:fldChar w:fldCharType="separate"/>
      </w:r>
      <w:r w:rsidRPr="005524EC">
        <w:rPr>
          <w:rFonts w:cs="Arial"/>
          <w:sz w:val="19"/>
          <w:szCs w:val="19"/>
        </w:rPr>
        <w:fldChar w:fldCharType="end"/>
      </w:r>
      <w:r w:rsidRPr="005524EC">
        <w:rPr>
          <w:rFonts w:cs="Arial"/>
          <w:sz w:val="19"/>
          <w:szCs w:val="19"/>
        </w:rPr>
        <w:tab/>
        <w:t>Section 373.406(</w:t>
      </w:r>
      <w:r w:rsidRPr="005524EC">
        <w:rPr>
          <w:rFonts w:cs="Arial"/>
          <w:b/>
          <w:sz w:val="19"/>
          <w:szCs w:val="19"/>
        </w:rPr>
        <w:fldChar w:fldCharType="begin">
          <w:ffData>
            <w:name w:val="Text635"/>
            <w:enabled/>
            <w:calcOnExit w:val="0"/>
            <w:textInput/>
          </w:ffData>
        </w:fldChar>
      </w:r>
      <w:r w:rsidRPr="005524EC">
        <w:rPr>
          <w:rFonts w:cs="Arial"/>
          <w:b/>
          <w:sz w:val="19"/>
          <w:szCs w:val="19"/>
        </w:rPr>
        <w:instrText xml:space="preserve"> FORMTEXT </w:instrText>
      </w:r>
      <w:r w:rsidRPr="005524EC">
        <w:rPr>
          <w:rFonts w:cs="Arial"/>
          <w:b/>
          <w:sz w:val="19"/>
          <w:szCs w:val="19"/>
        </w:rPr>
      </w:r>
      <w:r w:rsidRPr="005524EC">
        <w:rPr>
          <w:rFonts w:cs="Arial"/>
          <w:b/>
          <w:sz w:val="19"/>
          <w:szCs w:val="19"/>
        </w:rPr>
        <w:fldChar w:fldCharType="separate"/>
      </w:r>
      <w:r w:rsidRPr="005524EC">
        <w:rPr>
          <w:rFonts w:cs="Arial"/>
          <w:b/>
          <w:noProof/>
          <w:sz w:val="19"/>
          <w:szCs w:val="19"/>
        </w:rPr>
        <w:t> </w:t>
      </w:r>
      <w:r w:rsidRPr="005524EC">
        <w:rPr>
          <w:rFonts w:cs="Arial"/>
          <w:b/>
          <w:noProof/>
          <w:sz w:val="19"/>
          <w:szCs w:val="19"/>
        </w:rPr>
        <w:t> </w:t>
      </w:r>
      <w:r w:rsidRPr="005524EC">
        <w:rPr>
          <w:rFonts w:cs="Arial"/>
          <w:b/>
          <w:noProof/>
          <w:sz w:val="19"/>
          <w:szCs w:val="19"/>
        </w:rPr>
        <w:t> </w:t>
      </w:r>
      <w:r w:rsidRPr="005524EC">
        <w:rPr>
          <w:rFonts w:cs="Arial"/>
          <w:b/>
          <w:noProof/>
          <w:sz w:val="19"/>
          <w:szCs w:val="19"/>
        </w:rPr>
        <w:t> </w:t>
      </w:r>
      <w:r w:rsidRPr="005524EC">
        <w:rPr>
          <w:rFonts w:cs="Arial"/>
          <w:b/>
          <w:noProof/>
          <w:sz w:val="19"/>
          <w:szCs w:val="19"/>
        </w:rPr>
        <w:t> </w:t>
      </w:r>
      <w:r w:rsidRPr="005524EC">
        <w:rPr>
          <w:rFonts w:cs="Arial"/>
          <w:b/>
          <w:sz w:val="19"/>
          <w:szCs w:val="19"/>
        </w:rPr>
        <w:fldChar w:fldCharType="end"/>
      </w:r>
      <w:r w:rsidRPr="005524EC">
        <w:rPr>
          <w:rFonts w:cs="Arial"/>
          <w:sz w:val="19"/>
          <w:szCs w:val="19"/>
        </w:rPr>
        <w:t>), F.S.</w:t>
      </w:r>
    </w:p>
    <w:p w14:paraId="7C93CF02" w14:textId="761D6EE1" w:rsidR="00321635" w:rsidRPr="005524EC" w:rsidRDefault="00321635" w:rsidP="00321635">
      <w:pPr>
        <w:spacing w:line="276" w:lineRule="auto"/>
        <w:ind w:left="720" w:hanging="720"/>
        <w:rPr>
          <w:rFonts w:cs="Arial"/>
          <w:sz w:val="19"/>
          <w:szCs w:val="19"/>
        </w:rPr>
      </w:pPr>
      <w:r w:rsidRPr="005524EC">
        <w:rPr>
          <w:rFonts w:cs="Arial"/>
          <w:sz w:val="19"/>
          <w:szCs w:val="19"/>
        </w:rPr>
        <w:fldChar w:fldCharType="begin">
          <w:ffData>
            <w:name w:val="Check30"/>
            <w:enabled/>
            <w:calcOnExit w:val="0"/>
            <w:checkBox>
              <w:sizeAuto/>
              <w:default w:val="0"/>
            </w:checkBox>
          </w:ffData>
        </w:fldChar>
      </w:r>
      <w:r w:rsidRPr="005524EC">
        <w:rPr>
          <w:rFonts w:cs="Arial"/>
          <w:sz w:val="19"/>
          <w:szCs w:val="19"/>
        </w:rPr>
        <w:instrText xml:space="preserve"> FORMCHECKBOX </w:instrText>
      </w:r>
      <w:r w:rsidR="00A64FBD">
        <w:rPr>
          <w:rFonts w:cs="Arial"/>
          <w:sz w:val="19"/>
          <w:szCs w:val="19"/>
        </w:rPr>
      </w:r>
      <w:r w:rsidR="00A64FBD">
        <w:rPr>
          <w:rFonts w:cs="Arial"/>
          <w:sz w:val="19"/>
          <w:szCs w:val="19"/>
        </w:rPr>
        <w:fldChar w:fldCharType="separate"/>
      </w:r>
      <w:r w:rsidRPr="005524EC">
        <w:rPr>
          <w:rFonts w:cs="Arial"/>
          <w:sz w:val="19"/>
          <w:szCs w:val="19"/>
        </w:rPr>
        <w:fldChar w:fldCharType="end"/>
      </w:r>
      <w:r w:rsidRPr="005524EC">
        <w:rPr>
          <w:rFonts w:cs="Arial"/>
          <w:sz w:val="19"/>
          <w:szCs w:val="19"/>
        </w:rPr>
        <w:tab/>
        <w:t>Section 373.4145(</w:t>
      </w:r>
      <w:proofErr w:type="gramStart"/>
      <w:r w:rsidRPr="005524EC">
        <w:rPr>
          <w:rFonts w:cs="Arial"/>
          <w:sz w:val="19"/>
          <w:szCs w:val="19"/>
        </w:rPr>
        <w:t>6)(</w:t>
      </w:r>
      <w:proofErr w:type="gramEnd"/>
      <w:r w:rsidRPr="005524EC">
        <w:rPr>
          <w:rFonts w:cs="Arial"/>
          <w:b/>
          <w:sz w:val="19"/>
          <w:szCs w:val="19"/>
        </w:rPr>
        <w:fldChar w:fldCharType="begin">
          <w:ffData>
            <w:name w:val="Text635"/>
            <w:enabled/>
            <w:calcOnExit w:val="0"/>
            <w:textInput/>
          </w:ffData>
        </w:fldChar>
      </w:r>
      <w:r w:rsidRPr="005524EC">
        <w:rPr>
          <w:rFonts w:cs="Arial"/>
          <w:b/>
          <w:sz w:val="19"/>
          <w:szCs w:val="19"/>
        </w:rPr>
        <w:instrText xml:space="preserve"> FORMTEXT </w:instrText>
      </w:r>
      <w:r w:rsidRPr="005524EC">
        <w:rPr>
          <w:rFonts w:cs="Arial"/>
          <w:b/>
          <w:sz w:val="19"/>
          <w:szCs w:val="19"/>
        </w:rPr>
      </w:r>
      <w:r w:rsidRPr="005524EC">
        <w:rPr>
          <w:rFonts w:cs="Arial"/>
          <w:b/>
          <w:sz w:val="19"/>
          <w:szCs w:val="19"/>
        </w:rPr>
        <w:fldChar w:fldCharType="separate"/>
      </w:r>
      <w:r w:rsidRPr="005524EC">
        <w:rPr>
          <w:rFonts w:cs="Arial"/>
          <w:b/>
          <w:noProof/>
          <w:sz w:val="19"/>
          <w:szCs w:val="19"/>
        </w:rPr>
        <w:t> </w:t>
      </w:r>
      <w:r w:rsidRPr="005524EC">
        <w:rPr>
          <w:rFonts w:cs="Arial"/>
          <w:b/>
          <w:noProof/>
          <w:sz w:val="19"/>
          <w:szCs w:val="19"/>
        </w:rPr>
        <w:t> </w:t>
      </w:r>
      <w:r w:rsidRPr="005524EC">
        <w:rPr>
          <w:rFonts w:cs="Arial"/>
          <w:b/>
          <w:noProof/>
          <w:sz w:val="19"/>
          <w:szCs w:val="19"/>
        </w:rPr>
        <w:t> </w:t>
      </w:r>
      <w:r w:rsidRPr="005524EC">
        <w:rPr>
          <w:rFonts w:cs="Arial"/>
          <w:b/>
          <w:noProof/>
          <w:sz w:val="19"/>
          <w:szCs w:val="19"/>
        </w:rPr>
        <w:t> </w:t>
      </w:r>
      <w:r w:rsidRPr="005524EC">
        <w:rPr>
          <w:rFonts w:cs="Arial"/>
          <w:b/>
          <w:noProof/>
          <w:sz w:val="19"/>
          <w:szCs w:val="19"/>
        </w:rPr>
        <w:t> </w:t>
      </w:r>
      <w:r w:rsidRPr="005524EC">
        <w:rPr>
          <w:rFonts w:cs="Arial"/>
          <w:b/>
          <w:sz w:val="19"/>
          <w:szCs w:val="19"/>
        </w:rPr>
        <w:fldChar w:fldCharType="end"/>
      </w:r>
      <w:r w:rsidRPr="005524EC">
        <w:rPr>
          <w:rFonts w:cs="Arial"/>
          <w:sz w:val="19"/>
          <w:szCs w:val="19"/>
        </w:rPr>
        <w:t>), F.S. (for certain “grandfathered” activities in the Panhandle of Florida)</w:t>
      </w:r>
    </w:p>
    <w:bookmarkStart w:id="2" w:name="_Hlk510009593"/>
    <w:p w14:paraId="4D798732" w14:textId="4017E3A6" w:rsidR="00321635" w:rsidRPr="005524EC" w:rsidRDefault="00321635" w:rsidP="00321635">
      <w:pPr>
        <w:spacing w:line="276" w:lineRule="auto"/>
        <w:ind w:left="720" w:hanging="720"/>
        <w:rPr>
          <w:rFonts w:cs="Arial"/>
          <w:sz w:val="19"/>
          <w:szCs w:val="19"/>
        </w:rPr>
      </w:pPr>
      <w:r w:rsidRPr="005524EC">
        <w:rPr>
          <w:rFonts w:cs="Arial"/>
          <w:sz w:val="19"/>
          <w:szCs w:val="19"/>
        </w:rPr>
        <w:fldChar w:fldCharType="begin">
          <w:ffData>
            <w:name w:val="Check30"/>
            <w:enabled/>
            <w:calcOnExit w:val="0"/>
            <w:checkBox>
              <w:sizeAuto/>
              <w:default w:val="0"/>
            </w:checkBox>
          </w:ffData>
        </w:fldChar>
      </w:r>
      <w:r w:rsidRPr="005524EC">
        <w:rPr>
          <w:rFonts w:cs="Arial"/>
          <w:sz w:val="19"/>
          <w:szCs w:val="19"/>
        </w:rPr>
        <w:instrText xml:space="preserve"> FORMCHECKBOX </w:instrText>
      </w:r>
      <w:r w:rsidR="00A64FBD">
        <w:rPr>
          <w:rFonts w:cs="Arial"/>
          <w:sz w:val="19"/>
          <w:szCs w:val="19"/>
        </w:rPr>
      </w:r>
      <w:r w:rsidR="00A64FBD">
        <w:rPr>
          <w:rFonts w:cs="Arial"/>
          <w:sz w:val="19"/>
          <w:szCs w:val="19"/>
        </w:rPr>
        <w:fldChar w:fldCharType="separate"/>
      </w:r>
      <w:r w:rsidRPr="005524EC">
        <w:rPr>
          <w:rFonts w:cs="Arial"/>
          <w:sz w:val="19"/>
          <w:szCs w:val="19"/>
        </w:rPr>
        <w:fldChar w:fldCharType="end"/>
      </w:r>
      <w:bookmarkEnd w:id="2"/>
      <w:r w:rsidRPr="005524EC">
        <w:rPr>
          <w:rFonts w:cs="Arial"/>
          <w:sz w:val="19"/>
          <w:szCs w:val="19"/>
        </w:rPr>
        <w:tab/>
        <w:t>Section 403.813(</w:t>
      </w:r>
      <w:proofErr w:type="gramStart"/>
      <w:r w:rsidRPr="005524EC">
        <w:rPr>
          <w:rFonts w:cs="Arial"/>
          <w:sz w:val="19"/>
          <w:szCs w:val="19"/>
        </w:rPr>
        <w:t>1)(</w:t>
      </w:r>
      <w:bookmarkStart w:id="3" w:name="_Hlk510009625"/>
      <w:proofErr w:type="gramEnd"/>
      <w:r w:rsidRPr="005524EC">
        <w:rPr>
          <w:rFonts w:cs="Arial"/>
          <w:b/>
          <w:sz w:val="19"/>
          <w:szCs w:val="19"/>
        </w:rPr>
        <w:fldChar w:fldCharType="begin">
          <w:ffData>
            <w:name w:val="Text635"/>
            <w:enabled/>
            <w:calcOnExit w:val="0"/>
            <w:textInput/>
          </w:ffData>
        </w:fldChar>
      </w:r>
      <w:r w:rsidRPr="005524EC">
        <w:rPr>
          <w:rFonts w:cs="Arial"/>
          <w:b/>
          <w:sz w:val="19"/>
          <w:szCs w:val="19"/>
        </w:rPr>
        <w:instrText xml:space="preserve"> FORMTEXT </w:instrText>
      </w:r>
      <w:r w:rsidRPr="005524EC">
        <w:rPr>
          <w:rFonts w:cs="Arial"/>
          <w:b/>
          <w:sz w:val="19"/>
          <w:szCs w:val="19"/>
        </w:rPr>
      </w:r>
      <w:r w:rsidRPr="005524EC">
        <w:rPr>
          <w:rFonts w:cs="Arial"/>
          <w:b/>
          <w:sz w:val="19"/>
          <w:szCs w:val="19"/>
        </w:rPr>
        <w:fldChar w:fldCharType="separate"/>
      </w:r>
      <w:r w:rsidRPr="005524EC">
        <w:rPr>
          <w:rFonts w:cs="Arial"/>
          <w:b/>
          <w:noProof/>
          <w:sz w:val="19"/>
          <w:szCs w:val="19"/>
        </w:rPr>
        <w:t> </w:t>
      </w:r>
      <w:r w:rsidRPr="005524EC">
        <w:rPr>
          <w:rFonts w:cs="Arial"/>
          <w:b/>
          <w:noProof/>
          <w:sz w:val="19"/>
          <w:szCs w:val="19"/>
        </w:rPr>
        <w:t> </w:t>
      </w:r>
      <w:r w:rsidRPr="005524EC">
        <w:rPr>
          <w:rFonts w:cs="Arial"/>
          <w:b/>
          <w:noProof/>
          <w:sz w:val="19"/>
          <w:szCs w:val="19"/>
        </w:rPr>
        <w:t> </w:t>
      </w:r>
      <w:r w:rsidRPr="005524EC">
        <w:rPr>
          <w:rFonts w:cs="Arial"/>
          <w:b/>
          <w:noProof/>
          <w:sz w:val="19"/>
          <w:szCs w:val="19"/>
        </w:rPr>
        <w:t> </w:t>
      </w:r>
      <w:r w:rsidRPr="005524EC">
        <w:rPr>
          <w:rFonts w:cs="Arial"/>
          <w:b/>
          <w:noProof/>
          <w:sz w:val="19"/>
          <w:szCs w:val="19"/>
        </w:rPr>
        <w:t> </w:t>
      </w:r>
      <w:r w:rsidRPr="005524EC">
        <w:rPr>
          <w:rFonts w:cs="Arial"/>
          <w:b/>
          <w:sz w:val="19"/>
          <w:szCs w:val="19"/>
        </w:rPr>
        <w:fldChar w:fldCharType="end"/>
      </w:r>
      <w:bookmarkEnd w:id="3"/>
      <w:r w:rsidRPr="005524EC">
        <w:rPr>
          <w:rFonts w:cs="Arial"/>
          <w:sz w:val="19"/>
          <w:szCs w:val="19"/>
        </w:rPr>
        <w:t>), F.S. (generally, “dredge and fill” exemptions)</w:t>
      </w:r>
    </w:p>
    <w:p w14:paraId="6F85363C" w14:textId="37A641C1" w:rsidR="001F468A" w:rsidRPr="005524EC" w:rsidRDefault="001F468A" w:rsidP="00321635">
      <w:pPr>
        <w:spacing w:line="276" w:lineRule="auto"/>
        <w:ind w:left="720" w:hanging="720"/>
        <w:rPr>
          <w:rFonts w:cs="Arial"/>
          <w:sz w:val="19"/>
          <w:szCs w:val="19"/>
        </w:rPr>
      </w:pPr>
      <w:r w:rsidRPr="005524EC">
        <w:rPr>
          <w:rFonts w:cs="Arial"/>
          <w:sz w:val="19"/>
          <w:szCs w:val="19"/>
        </w:rPr>
        <w:fldChar w:fldCharType="begin">
          <w:ffData>
            <w:name w:val="Check30"/>
            <w:enabled/>
            <w:calcOnExit w:val="0"/>
            <w:checkBox>
              <w:sizeAuto/>
              <w:default w:val="0"/>
            </w:checkBox>
          </w:ffData>
        </w:fldChar>
      </w:r>
      <w:r w:rsidRPr="005524EC">
        <w:rPr>
          <w:rFonts w:cs="Arial"/>
          <w:sz w:val="19"/>
          <w:szCs w:val="19"/>
        </w:rPr>
        <w:instrText xml:space="preserve"> FORMCHECKBOX </w:instrText>
      </w:r>
      <w:r w:rsidR="00A64FBD">
        <w:rPr>
          <w:rFonts w:cs="Arial"/>
          <w:sz w:val="19"/>
          <w:szCs w:val="19"/>
        </w:rPr>
      </w:r>
      <w:r w:rsidR="00A64FBD">
        <w:rPr>
          <w:rFonts w:cs="Arial"/>
          <w:sz w:val="19"/>
          <w:szCs w:val="19"/>
        </w:rPr>
        <w:fldChar w:fldCharType="separate"/>
      </w:r>
      <w:r w:rsidRPr="005524EC">
        <w:rPr>
          <w:rFonts w:cs="Arial"/>
          <w:sz w:val="19"/>
          <w:szCs w:val="19"/>
        </w:rPr>
        <w:fldChar w:fldCharType="end"/>
      </w:r>
      <w:r w:rsidRPr="005524EC">
        <w:rPr>
          <w:rFonts w:cs="Arial"/>
          <w:sz w:val="19"/>
          <w:szCs w:val="19"/>
        </w:rPr>
        <w:tab/>
      </w:r>
      <w:r w:rsidRPr="00524DC9">
        <w:rPr>
          <w:rFonts w:cs="Arial"/>
          <w:sz w:val="19"/>
          <w:szCs w:val="19"/>
        </w:rPr>
        <w:t>40 CFR</w:t>
      </w:r>
      <w:r w:rsidR="00BB0B02" w:rsidRPr="00524DC9">
        <w:rPr>
          <w:rFonts w:cs="Arial"/>
          <w:sz w:val="19"/>
          <w:szCs w:val="19"/>
        </w:rPr>
        <w:t xml:space="preserve"> </w:t>
      </w:r>
      <w:r w:rsidR="00BB0B02" w:rsidRPr="00524DC9">
        <w:t>§</w:t>
      </w:r>
      <w:r w:rsidRPr="00524DC9">
        <w:rPr>
          <w:rFonts w:cs="Arial"/>
          <w:sz w:val="19"/>
          <w:szCs w:val="19"/>
        </w:rPr>
        <w:t xml:space="preserve"> 232.3(c</w:t>
      </w:r>
      <w:proofErr w:type="gramStart"/>
      <w:r w:rsidRPr="00524DC9">
        <w:rPr>
          <w:rFonts w:cs="Arial"/>
          <w:sz w:val="19"/>
          <w:szCs w:val="19"/>
        </w:rPr>
        <w:t>)(</w:t>
      </w:r>
      <w:proofErr w:type="gramEnd"/>
      <w:r w:rsidRPr="00524DC9">
        <w:rPr>
          <w:rFonts w:cs="Arial"/>
          <w:b/>
          <w:sz w:val="19"/>
          <w:szCs w:val="19"/>
        </w:rPr>
        <w:fldChar w:fldCharType="begin">
          <w:ffData>
            <w:name w:val="Text635"/>
            <w:enabled/>
            <w:calcOnExit w:val="0"/>
            <w:textInput/>
          </w:ffData>
        </w:fldChar>
      </w:r>
      <w:r w:rsidRPr="00524DC9">
        <w:rPr>
          <w:rFonts w:cs="Arial"/>
          <w:b/>
          <w:sz w:val="19"/>
          <w:szCs w:val="19"/>
        </w:rPr>
        <w:instrText xml:space="preserve"> FORMTEXT </w:instrText>
      </w:r>
      <w:r w:rsidRPr="00524DC9">
        <w:rPr>
          <w:rFonts w:cs="Arial"/>
          <w:b/>
          <w:sz w:val="19"/>
          <w:szCs w:val="19"/>
        </w:rPr>
      </w:r>
      <w:r w:rsidRPr="00524DC9">
        <w:rPr>
          <w:rFonts w:cs="Arial"/>
          <w:b/>
          <w:sz w:val="19"/>
          <w:szCs w:val="19"/>
        </w:rPr>
        <w:fldChar w:fldCharType="separate"/>
      </w:r>
      <w:r w:rsidRPr="00524DC9">
        <w:rPr>
          <w:rFonts w:cs="Arial"/>
          <w:b/>
          <w:noProof/>
          <w:sz w:val="19"/>
          <w:szCs w:val="19"/>
        </w:rPr>
        <w:t> </w:t>
      </w:r>
      <w:r w:rsidRPr="00524DC9">
        <w:rPr>
          <w:rFonts w:cs="Arial"/>
          <w:b/>
          <w:noProof/>
          <w:sz w:val="19"/>
          <w:szCs w:val="19"/>
        </w:rPr>
        <w:t> </w:t>
      </w:r>
      <w:r w:rsidRPr="00524DC9">
        <w:rPr>
          <w:rFonts w:cs="Arial"/>
          <w:b/>
          <w:noProof/>
          <w:sz w:val="19"/>
          <w:szCs w:val="19"/>
        </w:rPr>
        <w:t> </w:t>
      </w:r>
      <w:r w:rsidRPr="00524DC9">
        <w:rPr>
          <w:rFonts w:cs="Arial"/>
          <w:b/>
          <w:noProof/>
          <w:sz w:val="19"/>
          <w:szCs w:val="19"/>
        </w:rPr>
        <w:t> </w:t>
      </w:r>
      <w:r w:rsidRPr="00524DC9">
        <w:rPr>
          <w:rFonts w:cs="Arial"/>
          <w:b/>
          <w:noProof/>
          <w:sz w:val="19"/>
          <w:szCs w:val="19"/>
        </w:rPr>
        <w:t> </w:t>
      </w:r>
      <w:r w:rsidRPr="00524DC9">
        <w:rPr>
          <w:rFonts w:cs="Arial"/>
          <w:b/>
          <w:sz w:val="19"/>
          <w:szCs w:val="19"/>
        </w:rPr>
        <w:fldChar w:fldCharType="end"/>
      </w:r>
      <w:r w:rsidRPr="00524DC9">
        <w:rPr>
          <w:rFonts w:cs="Arial"/>
          <w:sz w:val="19"/>
          <w:szCs w:val="19"/>
        </w:rPr>
        <w:t>) (State 404 Program exemptions incorporated in 62-331.</w:t>
      </w:r>
      <w:r w:rsidR="005871CA" w:rsidRPr="00524DC9">
        <w:rPr>
          <w:rFonts w:cs="Arial"/>
          <w:sz w:val="19"/>
          <w:szCs w:val="19"/>
        </w:rPr>
        <w:t>020</w:t>
      </w:r>
      <w:r w:rsidRPr="00524DC9">
        <w:rPr>
          <w:rFonts w:cs="Arial"/>
          <w:sz w:val="19"/>
          <w:szCs w:val="19"/>
        </w:rPr>
        <w:t>, F.A.C.)</w:t>
      </w:r>
    </w:p>
    <w:p w14:paraId="4A447296" w14:textId="77777777" w:rsidR="00321635" w:rsidRPr="005524EC" w:rsidRDefault="00321635" w:rsidP="00321635">
      <w:pPr>
        <w:spacing w:line="276" w:lineRule="auto"/>
        <w:ind w:left="720" w:hanging="720"/>
        <w:rPr>
          <w:rFonts w:cs="Arial"/>
          <w:sz w:val="19"/>
          <w:szCs w:val="19"/>
        </w:rPr>
      </w:pPr>
      <w:r w:rsidRPr="005524EC">
        <w:rPr>
          <w:rFonts w:cs="Arial"/>
          <w:sz w:val="19"/>
          <w:szCs w:val="19"/>
        </w:rPr>
        <w:fldChar w:fldCharType="begin">
          <w:ffData>
            <w:name w:val="Check30"/>
            <w:enabled/>
            <w:calcOnExit w:val="0"/>
            <w:checkBox>
              <w:sizeAuto/>
              <w:default w:val="0"/>
            </w:checkBox>
          </w:ffData>
        </w:fldChar>
      </w:r>
      <w:r w:rsidRPr="005524EC">
        <w:rPr>
          <w:rFonts w:cs="Arial"/>
          <w:sz w:val="19"/>
          <w:szCs w:val="19"/>
        </w:rPr>
        <w:instrText xml:space="preserve"> FORMCHECKBOX </w:instrText>
      </w:r>
      <w:r w:rsidR="00A64FBD">
        <w:rPr>
          <w:rFonts w:cs="Arial"/>
          <w:sz w:val="19"/>
          <w:szCs w:val="19"/>
        </w:rPr>
      </w:r>
      <w:r w:rsidR="00A64FBD">
        <w:rPr>
          <w:rFonts w:cs="Arial"/>
          <w:sz w:val="19"/>
          <w:szCs w:val="19"/>
        </w:rPr>
        <w:fldChar w:fldCharType="separate"/>
      </w:r>
      <w:r w:rsidRPr="005524EC">
        <w:rPr>
          <w:rFonts w:cs="Arial"/>
          <w:sz w:val="19"/>
          <w:szCs w:val="19"/>
        </w:rPr>
        <w:fldChar w:fldCharType="end"/>
      </w:r>
      <w:r w:rsidRPr="005524EC">
        <w:rPr>
          <w:rFonts w:cs="Arial"/>
          <w:sz w:val="19"/>
          <w:szCs w:val="19"/>
        </w:rPr>
        <w:tab/>
        <w:t>I do not know the exemption number</w:t>
      </w:r>
    </w:p>
    <w:p w14:paraId="3EECD423" w14:textId="77777777" w:rsidR="00321635" w:rsidRPr="005524EC" w:rsidRDefault="00321635" w:rsidP="00321635">
      <w:pPr>
        <w:spacing w:line="276" w:lineRule="auto"/>
        <w:ind w:left="720" w:hanging="720"/>
        <w:rPr>
          <w:rFonts w:cs="Arial"/>
          <w:sz w:val="19"/>
          <w:szCs w:val="19"/>
        </w:rPr>
      </w:pPr>
    </w:p>
    <w:p w14:paraId="1E930EEB" w14:textId="246E2FD5" w:rsidR="00321635" w:rsidRPr="005524EC" w:rsidRDefault="00321635" w:rsidP="00321635">
      <w:pPr>
        <w:spacing w:line="276" w:lineRule="auto"/>
        <w:rPr>
          <w:rFonts w:cs="Arial"/>
        </w:rPr>
      </w:pPr>
      <w:r w:rsidRPr="005524EC">
        <w:rPr>
          <w:rFonts w:cs="Arial"/>
          <w:sz w:val="19"/>
          <w:szCs w:val="19"/>
        </w:rPr>
        <w:t>Please provide numbers for additional or other exemptions if you are requesting to use more than one</w:t>
      </w:r>
      <w:r w:rsidR="00983782" w:rsidRPr="005524EC">
        <w:rPr>
          <w:rFonts w:cs="Arial"/>
          <w:sz w:val="19"/>
          <w:szCs w:val="19"/>
        </w:rPr>
        <w:t xml:space="preserve"> </w:t>
      </w:r>
      <w:r w:rsidR="00983782" w:rsidRPr="00524DC9">
        <w:rPr>
          <w:rFonts w:cs="Arial"/>
          <w:sz w:val="19"/>
          <w:szCs w:val="19"/>
        </w:rPr>
        <w:t>in one of the above list categories</w:t>
      </w:r>
      <w:r w:rsidRPr="005524EC">
        <w:rPr>
          <w:rFonts w:cs="Arial"/>
          <w:sz w:val="19"/>
          <w:szCs w:val="19"/>
        </w:rPr>
        <w:t xml:space="preserve">: </w:t>
      </w:r>
      <w:r w:rsidRPr="005524EC">
        <w:rPr>
          <w:rFonts w:cs="Arial"/>
          <w:sz w:val="19"/>
          <w:szCs w:val="19"/>
        </w:rPr>
        <w:fldChar w:fldCharType="begin">
          <w:ffData>
            <w:name w:val="Text635"/>
            <w:enabled/>
            <w:calcOnExit w:val="0"/>
            <w:textInput/>
          </w:ffData>
        </w:fldChar>
      </w:r>
      <w:r w:rsidRPr="005524EC">
        <w:rPr>
          <w:rFonts w:cs="Arial"/>
          <w:sz w:val="19"/>
          <w:szCs w:val="19"/>
        </w:rPr>
        <w:instrText xml:space="preserve"> FORMTEXT </w:instrText>
      </w:r>
      <w:r w:rsidRPr="005524EC">
        <w:rPr>
          <w:rFonts w:cs="Arial"/>
          <w:sz w:val="19"/>
          <w:szCs w:val="19"/>
        </w:rPr>
      </w:r>
      <w:r w:rsidRPr="005524EC">
        <w:rPr>
          <w:rFonts w:cs="Arial"/>
          <w:sz w:val="19"/>
          <w:szCs w:val="19"/>
        </w:rPr>
        <w:fldChar w:fldCharType="separate"/>
      </w:r>
      <w:r w:rsidRPr="005524EC">
        <w:rPr>
          <w:rFonts w:cs="Arial"/>
          <w:noProof/>
          <w:sz w:val="19"/>
          <w:szCs w:val="19"/>
        </w:rPr>
        <w:t> </w:t>
      </w:r>
      <w:r w:rsidRPr="005524EC">
        <w:rPr>
          <w:rFonts w:cs="Arial"/>
          <w:noProof/>
          <w:sz w:val="19"/>
          <w:szCs w:val="19"/>
        </w:rPr>
        <w:t> </w:t>
      </w:r>
      <w:r w:rsidRPr="005524EC">
        <w:rPr>
          <w:rFonts w:cs="Arial"/>
          <w:noProof/>
          <w:sz w:val="19"/>
          <w:szCs w:val="19"/>
        </w:rPr>
        <w:t> </w:t>
      </w:r>
      <w:r w:rsidRPr="005524EC">
        <w:rPr>
          <w:rFonts w:cs="Arial"/>
          <w:noProof/>
          <w:sz w:val="19"/>
          <w:szCs w:val="19"/>
        </w:rPr>
        <w:t> </w:t>
      </w:r>
      <w:r w:rsidRPr="005524EC">
        <w:rPr>
          <w:rFonts w:cs="Arial"/>
          <w:noProof/>
          <w:sz w:val="19"/>
          <w:szCs w:val="19"/>
        </w:rPr>
        <w:t> </w:t>
      </w:r>
      <w:r w:rsidRPr="005524EC">
        <w:rPr>
          <w:rFonts w:cs="Arial"/>
          <w:sz w:val="19"/>
          <w:szCs w:val="19"/>
        </w:rPr>
        <w:fldChar w:fldCharType="end"/>
      </w:r>
    </w:p>
    <w:p w14:paraId="0AB01CCC" w14:textId="77777777" w:rsidR="00321635" w:rsidRPr="005524EC" w:rsidRDefault="00321635" w:rsidP="00321635">
      <w:pPr>
        <w:rPr>
          <w:rFonts w:cs="Arial"/>
          <w:b/>
          <w:bCs/>
          <w:sz w:val="19"/>
          <w:szCs w:val="19"/>
        </w:rPr>
      </w:pPr>
    </w:p>
    <w:p w14:paraId="214D8644" w14:textId="2875A14F" w:rsidR="00321635" w:rsidRPr="005524EC" w:rsidRDefault="00321635" w:rsidP="00321635">
      <w:pPr>
        <w:spacing w:after="200" w:line="276" w:lineRule="auto"/>
        <w:rPr>
          <w:rFonts w:cs="Arial"/>
          <w:b/>
          <w:bCs/>
          <w:i/>
          <w:sz w:val="24"/>
          <w:szCs w:val="19"/>
          <w:lang w:bidi="en-US"/>
        </w:rPr>
      </w:pPr>
      <w:r w:rsidRPr="005524EC">
        <w:rPr>
          <w:rFonts w:cs="Arial"/>
          <w:b/>
          <w:bCs/>
          <w:i/>
          <w:sz w:val="24"/>
          <w:szCs w:val="19"/>
          <w:lang w:bidi="en-US"/>
        </w:rPr>
        <w:t>P</w:t>
      </w:r>
      <w:r w:rsidR="000A42DE" w:rsidRPr="005524EC">
        <w:rPr>
          <w:rFonts w:cs="Arial"/>
          <w:b/>
          <w:bCs/>
          <w:i/>
          <w:sz w:val="24"/>
          <w:szCs w:val="19"/>
          <w:lang w:bidi="en-US"/>
        </w:rPr>
        <w:t>art</w:t>
      </w:r>
      <w:r w:rsidRPr="005524EC">
        <w:rPr>
          <w:rFonts w:cs="Arial"/>
          <w:b/>
          <w:bCs/>
          <w:i/>
          <w:sz w:val="24"/>
          <w:szCs w:val="19"/>
          <w:lang w:bidi="en-US"/>
        </w:rPr>
        <w:t xml:space="preserve"> 1: G</w:t>
      </w:r>
      <w:r w:rsidR="000A42DE" w:rsidRPr="005524EC">
        <w:rPr>
          <w:rFonts w:cs="Arial"/>
          <w:b/>
          <w:bCs/>
          <w:i/>
          <w:sz w:val="24"/>
          <w:szCs w:val="19"/>
          <w:lang w:bidi="en-US"/>
        </w:rPr>
        <w:t>eneral</w:t>
      </w:r>
      <w:r w:rsidRPr="005524EC">
        <w:rPr>
          <w:rFonts w:cs="Arial"/>
          <w:b/>
          <w:bCs/>
          <w:i/>
          <w:sz w:val="24"/>
          <w:szCs w:val="19"/>
          <w:lang w:bidi="en-US"/>
        </w:rPr>
        <w:t xml:space="preserve"> I</w:t>
      </w:r>
      <w:r w:rsidR="000A42DE" w:rsidRPr="005524EC">
        <w:rPr>
          <w:rFonts w:cs="Arial"/>
          <w:b/>
          <w:bCs/>
          <w:i/>
          <w:sz w:val="24"/>
          <w:szCs w:val="19"/>
          <w:lang w:bidi="en-US"/>
        </w:rPr>
        <w:t>nformation</w:t>
      </w:r>
    </w:p>
    <w:p w14:paraId="3624B579" w14:textId="1F2A3B3A" w:rsidR="00321635" w:rsidRPr="005524EC" w:rsidRDefault="000A42DE" w:rsidP="009664C8">
      <w:pPr>
        <w:pStyle w:val="Heading1"/>
        <w:numPr>
          <w:ilvl w:val="0"/>
          <w:numId w:val="6"/>
        </w:numPr>
        <w:shd w:val="clear" w:color="auto" w:fill="auto"/>
        <w:spacing w:after="240"/>
      </w:pPr>
      <w:r w:rsidRPr="005524EC">
        <w:t>C</w:t>
      </w:r>
      <w:r w:rsidR="003018AF" w:rsidRPr="005524EC">
        <w:rPr>
          <w:caps w:val="0"/>
        </w:rPr>
        <w:t>ontact</w:t>
      </w:r>
    </w:p>
    <w:p w14:paraId="3952A379" w14:textId="77777777" w:rsidR="00321635" w:rsidRPr="005524EC" w:rsidRDefault="00321635" w:rsidP="00321635">
      <w:pPr>
        <w:spacing w:after="200"/>
        <w:rPr>
          <w:rFonts w:cs="Arial"/>
          <w:b/>
        </w:rPr>
      </w:pPr>
      <w:r w:rsidRPr="005524EC">
        <w:rPr>
          <w:rFonts w:cs="Arial"/>
        </w:rPr>
        <w:t xml:space="preserve">Last Name: </w:t>
      </w:r>
      <w:r w:rsidRPr="005524EC">
        <w:rPr>
          <w:rFonts w:cs="Arial"/>
          <w:b/>
        </w:rPr>
        <w:fldChar w:fldCharType="begin">
          <w:ffData>
            <w:name w:val="Text593"/>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rPr>
        <w:tab/>
      </w:r>
      <w:r w:rsidRPr="005524EC">
        <w:rPr>
          <w:rFonts w:cs="Arial"/>
        </w:rPr>
        <w:tab/>
      </w:r>
      <w:r w:rsidRPr="005524EC">
        <w:rPr>
          <w:rFonts w:cs="Arial"/>
        </w:rPr>
        <w:tab/>
        <w:t xml:space="preserve">First Name: </w:t>
      </w:r>
      <w:r w:rsidRPr="005524EC">
        <w:rPr>
          <w:rFonts w:cs="Arial"/>
          <w:b/>
        </w:rPr>
        <w:fldChar w:fldCharType="begin">
          <w:ffData>
            <w:name w:val="Text593"/>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rPr>
        <w:tab/>
      </w:r>
      <w:r w:rsidRPr="005524EC">
        <w:rPr>
          <w:rFonts w:cs="Arial"/>
        </w:rPr>
        <w:tab/>
        <w:t xml:space="preserve">Middle: </w:t>
      </w:r>
      <w:r w:rsidRPr="005524EC">
        <w:rPr>
          <w:rFonts w:cs="Arial"/>
          <w:b/>
        </w:rPr>
        <w:fldChar w:fldCharType="begin">
          <w:ffData>
            <w:name w:val="Text593"/>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32561B7F" w14:textId="23AB2D9C" w:rsidR="00321635" w:rsidRPr="005524EC" w:rsidRDefault="00321635" w:rsidP="00321635">
      <w:pPr>
        <w:spacing w:after="200"/>
        <w:rPr>
          <w:rFonts w:cs="Arial"/>
          <w:b/>
        </w:rPr>
      </w:pPr>
      <w:r w:rsidRPr="005524EC">
        <w:rPr>
          <w:rFonts w:cs="Arial"/>
        </w:rPr>
        <w:t xml:space="preserve">Title: </w:t>
      </w:r>
      <w:r w:rsidRPr="005524EC">
        <w:rPr>
          <w:rFonts w:cs="Arial"/>
          <w:b/>
        </w:rPr>
        <w:fldChar w:fldCharType="begin">
          <w:ffData>
            <w:name w:val="Text14"/>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rPr>
        <w:t xml:space="preserve"> </w:t>
      </w:r>
      <w:r w:rsidR="000A3534" w:rsidRPr="005524EC">
        <w:rPr>
          <w:rFonts w:cs="Arial"/>
        </w:rPr>
        <w:tab/>
      </w:r>
      <w:r w:rsidRPr="005524EC">
        <w:rPr>
          <w:rFonts w:cs="Arial"/>
        </w:rPr>
        <w:t xml:space="preserve">Company: </w:t>
      </w:r>
      <w:r w:rsidRPr="005524EC">
        <w:rPr>
          <w:rFonts w:cs="Arial"/>
          <w:b/>
        </w:rPr>
        <w:fldChar w:fldCharType="begin">
          <w:ffData>
            <w:name w:val="Text14"/>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2C699601" w14:textId="77777777" w:rsidR="00321635" w:rsidRPr="005524EC" w:rsidRDefault="00321635" w:rsidP="00321635">
      <w:pPr>
        <w:spacing w:after="200"/>
        <w:rPr>
          <w:rFonts w:cs="Arial"/>
          <w:b/>
        </w:rPr>
      </w:pPr>
      <w:r w:rsidRPr="005524EC">
        <w:rPr>
          <w:rFonts w:cs="Arial"/>
        </w:rPr>
        <w:t xml:space="preserve">Address:  </w:t>
      </w:r>
      <w:r w:rsidRPr="005524EC">
        <w:rPr>
          <w:rFonts w:cs="Arial"/>
          <w:b/>
        </w:rPr>
        <w:fldChar w:fldCharType="begin">
          <w:ffData>
            <w:name w:val="Text16"/>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69AC670C" w14:textId="457F25B7" w:rsidR="00321635" w:rsidRPr="005524EC" w:rsidRDefault="00321635" w:rsidP="00321635">
      <w:pPr>
        <w:tabs>
          <w:tab w:val="left" w:pos="720"/>
        </w:tabs>
        <w:spacing w:after="200"/>
        <w:rPr>
          <w:rFonts w:cs="Arial"/>
          <w:b/>
        </w:rPr>
      </w:pPr>
      <w:r w:rsidRPr="005524EC">
        <w:rPr>
          <w:rFonts w:cs="Arial"/>
        </w:rPr>
        <w:t xml:space="preserve">City: </w:t>
      </w:r>
      <w:r w:rsidRPr="005524EC">
        <w:rPr>
          <w:rFonts w:cs="Arial"/>
          <w:b/>
        </w:rPr>
        <w:fldChar w:fldCharType="begin">
          <w:ffData>
            <w:name w:val="Text17"/>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rPr>
        <w:tab/>
        <w:t xml:space="preserve">State: </w:t>
      </w:r>
      <w:r w:rsidRPr="005524EC">
        <w:rPr>
          <w:rFonts w:cs="Arial"/>
          <w:b/>
        </w:rPr>
        <w:fldChar w:fldCharType="begin">
          <w:ffData>
            <w:name w:val="Text14"/>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rPr>
        <w:tab/>
      </w:r>
      <w:r w:rsidRPr="005524EC">
        <w:rPr>
          <w:rFonts w:cs="Arial"/>
        </w:rPr>
        <w:tab/>
      </w:r>
      <w:r w:rsidRPr="005524EC">
        <w:rPr>
          <w:rFonts w:cs="Arial"/>
        </w:rPr>
        <w:tab/>
        <w:t xml:space="preserve">Zip: </w:t>
      </w:r>
      <w:r w:rsidRPr="005524EC">
        <w:rPr>
          <w:rFonts w:cs="Arial"/>
          <w:b/>
        </w:rPr>
        <w:fldChar w:fldCharType="begin">
          <w:ffData>
            <w:name w:val="Text14"/>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15FA2A87" w14:textId="77777777" w:rsidR="00321635" w:rsidRPr="005524EC" w:rsidRDefault="00321635" w:rsidP="00321635">
      <w:pPr>
        <w:tabs>
          <w:tab w:val="left" w:pos="3600"/>
          <w:tab w:val="left" w:pos="6480"/>
        </w:tabs>
        <w:spacing w:after="200"/>
        <w:rPr>
          <w:rFonts w:cs="Arial"/>
          <w:b/>
        </w:rPr>
      </w:pPr>
      <w:r w:rsidRPr="005524EC">
        <w:rPr>
          <w:rFonts w:cs="Arial"/>
        </w:rPr>
        <w:t xml:space="preserve">Home Telephone:  </w:t>
      </w:r>
      <w:r w:rsidRPr="005524EC">
        <w:rPr>
          <w:rFonts w:cs="Arial"/>
          <w:b/>
        </w:rPr>
        <w:fldChar w:fldCharType="begin">
          <w:ffData>
            <w:name w:val="Text20"/>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b/>
        </w:rPr>
        <w:tab/>
      </w:r>
      <w:r w:rsidRPr="005524EC">
        <w:rPr>
          <w:rFonts w:cs="Arial"/>
        </w:rPr>
        <w:t xml:space="preserve">Work Telephone:  </w:t>
      </w:r>
      <w:r w:rsidRPr="005524EC">
        <w:rPr>
          <w:rFonts w:cs="Arial"/>
          <w:b/>
        </w:rPr>
        <w:fldChar w:fldCharType="begin">
          <w:ffData>
            <w:name w:val="Text20"/>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393E377D" w14:textId="3914E9D7" w:rsidR="00321635" w:rsidRPr="005524EC" w:rsidRDefault="00321635" w:rsidP="00321635">
      <w:pPr>
        <w:spacing w:after="200"/>
        <w:rPr>
          <w:rFonts w:cs="Arial"/>
          <w:b/>
        </w:rPr>
      </w:pPr>
      <w:r w:rsidRPr="005524EC">
        <w:rPr>
          <w:rFonts w:cs="Arial"/>
        </w:rPr>
        <w:t xml:space="preserve">Cell Phone:  </w:t>
      </w:r>
      <w:r w:rsidRPr="005524EC">
        <w:rPr>
          <w:rFonts w:cs="Arial"/>
          <w:b/>
        </w:rPr>
        <w:fldChar w:fldCharType="begin">
          <w:ffData>
            <w:name w:val="Text20"/>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22E383F7" w14:textId="77777777" w:rsidR="00321635" w:rsidRPr="005524EC" w:rsidRDefault="0072072B" w:rsidP="00321635">
      <w:pPr>
        <w:spacing w:after="200" w:line="276" w:lineRule="auto"/>
        <w:rPr>
          <w:rFonts w:cs="Arial"/>
          <w:b/>
        </w:rPr>
      </w:pPr>
      <w:r w:rsidRPr="005524EC">
        <w:rPr>
          <w:rFonts w:cs="Arial"/>
        </w:rPr>
        <w:t xml:space="preserve">E-mail Address: </w:t>
      </w:r>
      <w:r w:rsidRPr="005524EC">
        <w:rPr>
          <w:rFonts w:cs="Arial"/>
          <w:b/>
        </w:rPr>
        <w:fldChar w:fldCharType="begin">
          <w:ffData>
            <w:name w:val="Text16"/>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0D4A4E22" w14:textId="424A425F" w:rsidR="0072072B" w:rsidRPr="005524EC" w:rsidRDefault="0072072B" w:rsidP="0072072B">
      <w:pPr>
        <w:tabs>
          <w:tab w:val="left" w:pos="-720"/>
        </w:tabs>
        <w:suppressAutoHyphens/>
        <w:spacing w:after="100" w:afterAutospacing="1"/>
        <w:contextualSpacing/>
        <w:rPr>
          <w:rFonts w:cs="Arial"/>
        </w:rPr>
      </w:pPr>
      <w:r w:rsidRPr="005524EC">
        <w:rPr>
          <w:rFonts w:cs="Arial"/>
          <w:b/>
        </w:rPr>
        <w:t xml:space="preserve">Correspondence will be sent via email, </w:t>
      </w:r>
      <w:r w:rsidRPr="005524EC">
        <w:rPr>
          <w:rFonts w:cs="Arial"/>
        </w:rPr>
        <w:t>unless you check here to receive it via US Mail:</w:t>
      </w:r>
      <w:r w:rsidRPr="005524EC">
        <w:rPr>
          <w:rFonts w:cs="Arial"/>
        </w:rPr>
        <w:fldChar w:fldCharType="begin">
          <w:ffData>
            <w:name w:val="Check31"/>
            <w:enabled/>
            <w:calcOnExit w:val="0"/>
            <w:checkBox>
              <w:sizeAuto/>
              <w:default w:val="0"/>
            </w:checkBox>
          </w:ffData>
        </w:fldChar>
      </w:r>
      <w:r w:rsidRPr="005524EC">
        <w:rPr>
          <w:rFonts w:cs="Arial"/>
        </w:rPr>
        <w:instrText xml:space="preserve"> FORMCHECKBOX </w:instrText>
      </w:r>
      <w:r w:rsidR="00A64FBD">
        <w:rPr>
          <w:rFonts w:cs="Arial"/>
        </w:rPr>
      </w:r>
      <w:r w:rsidR="00A64FBD">
        <w:rPr>
          <w:rFonts w:cs="Arial"/>
        </w:rPr>
        <w:fldChar w:fldCharType="separate"/>
      </w:r>
      <w:r w:rsidRPr="005524EC">
        <w:rPr>
          <w:rFonts w:cs="Arial"/>
        </w:rPr>
        <w:fldChar w:fldCharType="end"/>
      </w:r>
    </w:p>
    <w:p w14:paraId="141CDA6F" w14:textId="412213FF" w:rsidR="0072072B" w:rsidRPr="005524EC" w:rsidRDefault="007B6164" w:rsidP="009664C8">
      <w:pPr>
        <w:pStyle w:val="Heading1"/>
        <w:numPr>
          <w:ilvl w:val="0"/>
          <w:numId w:val="6"/>
        </w:numPr>
        <w:shd w:val="clear" w:color="auto" w:fill="auto"/>
        <w:rPr>
          <w:lang w:bidi="en-US"/>
        </w:rPr>
      </w:pPr>
      <w:proofErr w:type="gramStart"/>
      <w:r w:rsidRPr="005524EC">
        <w:rPr>
          <w:caps w:val="0"/>
          <w:lang w:bidi="en-US"/>
        </w:rPr>
        <w:t xml:space="preserve">Land </w:t>
      </w:r>
      <w:r w:rsidR="00D3068D" w:rsidRPr="005524EC">
        <w:rPr>
          <w:caps w:val="0"/>
          <w:lang w:bidi="en-US"/>
        </w:rPr>
        <w:t>O</w:t>
      </w:r>
      <w:r w:rsidRPr="005524EC">
        <w:rPr>
          <w:caps w:val="0"/>
          <w:lang w:bidi="en-US"/>
        </w:rPr>
        <w:t>wner</w:t>
      </w:r>
      <w:proofErr w:type="gramEnd"/>
      <w:r w:rsidRPr="005524EC">
        <w:rPr>
          <w:caps w:val="0"/>
          <w:lang w:bidi="en-US"/>
        </w:rPr>
        <w:t>(s) (if different or in addition to contact identified above)</w:t>
      </w:r>
    </w:p>
    <w:p w14:paraId="31F4A399" w14:textId="77777777" w:rsidR="0072072B" w:rsidRPr="005524EC" w:rsidRDefault="0072072B" w:rsidP="0072072B">
      <w:pPr>
        <w:rPr>
          <w:lang w:bidi="en-US"/>
        </w:rPr>
      </w:pPr>
    </w:p>
    <w:p w14:paraId="1135052B" w14:textId="77777777" w:rsidR="0072072B" w:rsidRPr="005524EC" w:rsidRDefault="0072072B" w:rsidP="0072072B">
      <w:pPr>
        <w:spacing w:after="200"/>
        <w:rPr>
          <w:rFonts w:cs="Arial"/>
          <w:b/>
        </w:rPr>
      </w:pPr>
      <w:r w:rsidRPr="005524EC">
        <w:rPr>
          <w:rFonts w:cs="Arial"/>
        </w:rPr>
        <w:t xml:space="preserve">Last Name: </w:t>
      </w:r>
      <w:r w:rsidRPr="005524EC">
        <w:rPr>
          <w:rFonts w:cs="Arial"/>
          <w:b/>
        </w:rPr>
        <w:fldChar w:fldCharType="begin">
          <w:ffData>
            <w:name w:val="Text593"/>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rPr>
        <w:tab/>
      </w:r>
      <w:r w:rsidRPr="005524EC">
        <w:rPr>
          <w:rFonts w:cs="Arial"/>
        </w:rPr>
        <w:tab/>
      </w:r>
      <w:r w:rsidRPr="005524EC">
        <w:rPr>
          <w:rFonts w:cs="Arial"/>
        </w:rPr>
        <w:tab/>
        <w:t xml:space="preserve">First Name: </w:t>
      </w:r>
      <w:r w:rsidRPr="005524EC">
        <w:rPr>
          <w:rFonts w:cs="Arial"/>
          <w:b/>
        </w:rPr>
        <w:fldChar w:fldCharType="begin">
          <w:ffData>
            <w:name w:val="Text593"/>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rPr>
        <w:tab/>
      </w:r>
      <w:r w:rsidRPr="005524EC">
        <w:rPr>
          <w:rFonts w:cs="Arial"/>
        </w:rPr>
        <w:tab/>
        <w:t xml:space="preserve">Middle: </w:t>
      </w:r>
      <w:r w:rsidRPr="005524EC">
        <w:rPr>
          <w:rFonts w:cs="Arial"/>
          <w:b/>
        </w:rPr>
        <w:fldChar w:fldCharType="begin">
          <w:ffData>
            <w:name w:val="Text593"/>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3A13FB44" w14:textId="1980EE6A" w:rsidR="0072072B" w:rsidRPr="005524EC" w:rsidRDefault="0072072B" w:rsidP="0072072B">
      <w:pPr>
        <w:spacing w:after="200"/>
        <w:rPr>
          <w:rFonts w:cs="Arial"/>
          <w:b/>
        </w:rPr>
      </w:pPr>
      <w:r w:rsidRPr="005524EC">
        <w:rPr>
          <w:rFonts w:cs="Arial"/>
        </w:rPr>
        <w:t xml:space="preserve">Title: </w:t>
      </w:r>
      <w:r w:rsidRPr="005524EC">
        <w:rPr>
          <w:rFonts w:cs="Arial"/>
          <w:b/>
        </w:rPr>
        <w:fldChar w:fldCharType="begin">
          <w:ffData>
            <w:name w:val="Text14"/>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rPr>
        <w:t xml:space="preserve"> </w:t>
      </w:r>
      <w:r w:rsidRPr="005524EC">
        <w:rPr>
          <w:rFonts w:cs="Arial"/>
        </w:rPr>
        <w:tab/>
        <w:t xml:space="preserve">Company: </w:t>
      </w:r>
      <w:r w:rsidRPr="005524EC">
        <w:rPr>
          <w:rFonts w:cs="Arial"/>
          <w:b/>
        </w:rPr>
        <w:fldChar w:fldCharType="begin">
          <w:ffData>
            <w:name w:val="Text14"/>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2B9B45D5" w14:textId="77777777" w:rsidR="0072072B" w:rsidRPr="005524EC" w:rsidRDefault="0072072B" w:rsidP="0072072B">
      <w:pPr>
        <w:spacing w:after="200"/>
        <w:rPr>
          <w:rFonts w:cs="Arial"/>
          <w:b/>
        </w:rPr>
      </w:pPr>
      <w:r w:rsidRPr="005524EC">
        <w:rPr>
          <w:rFonts w:cs="Arial"/>
        </w:rPr>
        <w:t xml:space="preserve">Address:  </w:t>
      </w:r>
      <w:r w:rsidRPr="005524EC">
        <w:rPr>
          <w:rFonts w:cs="Arial"/>
          <w:b/>
        </w:rPr>
        <w:fldChar w:fldCharType="begin">
          <w:ffData>
            <w:name w:val="Text16"/>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7ED2C5F4" w14:textId="247F1917" w:rsidR="0072072B" w:rsidRPr="005524EC" w:rsidRDefault="0072072B" w:rsidP="0072072B">
      <w:pPr>
        <w:tabs>
          <w:tab w:val="left" w:pos="720"/>
        </w:tabs>
        <w:spacing w:after="200"/>
        <w:rPr>
          <w:rFonts w:cs="Arial"/>
          <w:b/>
        </w:rPr>
      </w:pPr>
      <w:r w:rsidRPr="005524EC">
        <w:rPr>
          <w:rFonts w:cs="Arial"/>
        </w:rPr>
        <w:t xml:space="preserve">City: </w:t>
      </w:r>
      <w:r w:rsidRPr="005524EC">
        <w:rPr>
          <w:rFonts w:cs="Arial"/>
          <w:b/>
        </w:rPr>
        <w:fldChar w:fldCharType="begin">
          <w:ffData>
            <w:name w:val="Text17"/>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rPr>
        <w:tab/>
        <w:t xml:space="preserve">State: </w:t>
      </w:r>
      <w:r w:rsidRPr="005524EC">
        <w:rPr>
          <w:rFonts w:cs="Arial"/>
          <w:b/>
        </w:rPr>
        <w:fldChar w:fldCharType="begin">
          <w:ffData>
            <w:name w:val="Text14"/>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rPr>
        <w:tab/>
      </w:r>
      <w:r w:rsidRPr="005524EC">
        <w:rPr>
          <w:rFonts w:cs="Arial"/>
        </w:rPr>
        <w:tab/>
      </w:r>
      <w:r w:rsidRPr="005524EC">
        <w:rPr>
          <w:rFonts w:cs="Arial"/>
        </w:rPr>
        <w:tab/>
        <w:t xml:space="preserve">Zip: </w:t>
      </w:r>
      <w:r w:rsidRPr="005524EC">
        <w:rPr>
          <w:rFonts w:cs="Arial"/>
          <w:b/>
        </w:rPr>
        <w:fldChar w:fldCharType="begin">
          <w:ffData>
            <w:name w:val="Text14"/>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77013014" w14:textId="77777777" w:rsidR="0072072B" w:rsidRPr="005524EC" w:rsidRDefault="0072072B" w:rsidP="0072072B">
      <w:pPr>
        <w:tabs>
          <w:tab w:val="left" w:pos="3600"/>
          <w:tab w:val="left" w:pos="6480"/>
        </w:tabs>
        <w:spacing w:after="200"/>
        <w:rPr>
          <w:rFonts w:cs="Arial"/>
          <w:b/>
        </w:rPr>
      </w:pPr>
      <w:r w:rsidRPr="005524EC">
        <w:rPr>
          <w:rFonts w:cs="Arial"/>
        </w:rPr>
        <w:t xml:space="preserve">Home Telephone:  </w:t>
      </w:r>
      <w:r w:rsidRPr="005524EC">
        <w:rPr>
          <w:rFonts w:cs="Arial"/>
          <w:b/>
        </w:rPr>
        <w:fldChar w:fldCharType="begin">
          <w:ffData>
            <w:name w:val="Text20"/>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b/>
        </w:rPr>
        <w:tab/>
      </w:r>
      <w:r w:rsidRPr="005524EC">
        <w:rPr>
          <w:rFonts w:cs="Arial"/>
        </w:rPr>
        <w:t xml:space="preserve">Work Telephone:  </w:t>
      </w:r>
      <w:r w:rsidRPr="005524EC">
        <w:rPr>
          <w:rFonts w:cs="Arial"/>
          <w:b/>
        </w:rPr>
        <w:fldChar w:fldCharType="begin">
          <w:ffData>
            <w:name w:val="Text20"/>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039E54A6" w14:textId="22E7DAC0" w:rsidR="0072072B" w:rsidRPr="005524EC" w:rsidRDefault="0072072B" w:rsidP="0072072B">
      <w:pPr>
        <w:spacing w:after="200"/>
        <w:rPr>
          <w:rFonts w:cs="Arial"/>
          <w:b/>
        </w:rPr>
      </w:pPr>
      <w:r w:rsidRPr="005524EC">
        <w:rPr>
          <w:rFonts w:cs="Arial"/>
        </w:rPr>
        <w:t xml:space="preserve">Cell Phone:  </w:t>
      </w:r>
      <w:r w:rsidRPr="005524EC">
        <w:rPr>
          <w:rFonts w:cs="Arial"/>
          <w:b/>
        </w:rPr>
        <w:fldChar w:fldCharType="begin">
          <w:ffData>
            <w:name w:val="Text20"/>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6C220EA3" w14:textId="77777777" w:rsidR="0072072B" w:rsidRPr="005524EC" w:rsidRDefault="0072072B" w:rsidP="0072072B">
      <w:pPr>
        <w:spacing w:after="200" w:line="276" w:lineRule="auto"/>
        <w:rPr>
          <w:rFonts w:cs="Arial"/>
          <w:b/>
        </w:rPr>
      </w:pPr>
      <w:r w:rsidRPr="005524EC">
        <w:rPr>
          <w:rFonts w:cs="Arial"/>
        </w:rPr>
        <w:t xml:space="preserve">E-mail Address: </w:t>
      </w:r>
      <w:r w:rsidRPr="005524EC">
        <w:rPr>
          <w:rFonts w:cs="Arial"/>
          <w:b/>
        </w:rPr>
        <w:fldChar w:fldCharType="begin">
          <w:ffData>
            <w:name w:val="Text16"/>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7198751A" w14:textId="6876A902" w:rsidR="0072072B" w:rsidRPr="005524EC" w:rsidRDefault="0072072B" w:rsidP="0072072B">
      <w:pPr>
        <w:tabs>
          <w:tab w:val="left" w:pos="-720"/>
        </w:tabs>
        <w:suppressAutoHyphens/>
        <w:spacing w:after="100" w:afterAutospacing="1" w:line="360" w:lineRule="auto"/>
        <w:contextualSpacing/>
        <w:rPr>
          <w:rFonts w:cs="Arial"/>
          <w:lang w:bidi="en-US"/>
        </w:rPr>
      </w:pPr>
      <w:r w:rsidRPr="005524EC">
        <w:rPr>
          <w:rFonts w:cs="Arial"/>
          <w:b/>
          <w:lang w:bidi="en-US"/>
        </w:rPr>
        <w:t>Correspondence will be sent via email</w:t>
      </w:r>
      <w:r w:rsidRPr="005524EC">
        <w:rPr>
          <w:rFonts w:cs="Arial"/>
          <w:lang w:bidi="en-US"/>
        </w:rPr>
        <w:t>, unless you check here to receive it via US Mail:</w:t>
      </w:r>
      <w:r w:rsidRPr="005524EC">
        <w:rPr>
          <w:rFonts w:cs="Arial"/>
          <w:lang w:bidi="en-US"/>
        </w:rPr>
        <w:fldChar w:fldCharType="begin">
          <w:ffData>
            <w:name w:val="Check31"/>
            <w:enabled/>
            <w:calcOnExit w:val="0"/>
            <w:checkBox>
              <w:sizeAuto/>
              <w:default w:val="0"/>
            </w:checkBox>
          </w:ffData>
        </w:fldChar>
      </w:r>
      <w:r w:rsidRPr="005524EC">
        <w:rPr>
          <w:rFonts w:cs="Arial"/>
          <w:lang w:bidi="en-US"/>
        </w:rPr>
        <w:instrText xml:space="preserve"> FORMCHECKBOX </w:instrText>
      </w:r>
      <w:r w:rsidR="00A64FBD">
        <w:rPr>
          <w:rFonts w:cs="Arial"/>
          <w:lang w:bidi="en-US"/>
        </w:rPr>
      </w:r>
      <w:r w:rsidR="00A64FBD">
        <w:rPr>
          <w:rFonts w:cs="Arial"/>
          <w:lang w:bidi="en-US"/>
        </w:rPr>
        <w:fldChar w:fldCharType="separate"/>
      </w:r>
      <w:r w:rsidRPr="005524EC">
        <w:rPr>
          <w:rFonts w:cs="Arial"/>
          <w:lang w:bidi="en-US"/>
        </w:rPr>
        <w:fldChar w:fldCharType="end"/>
      </w:r>
    </w:p>
    <w:p w14:paraId="00D16A40" w14:textId="77777777" w:rsidR="0072072B" w:rsidRPr="005524EC" w:rsidRDefault="0072072B" w:rsidP="0072072B">
      <w:pPr>
        <w:rPr>
          <w:lang w:bidi="en-US"/>
        </w:rPr>
      </w:pPr>
    </w:p>
    <w:p w14:paraId="7073DADD" w14:textId="000A4F8F" w:rsidR="00E23C44" w:rsidRPr="005524EC" w:rsidRDefault="00665077" w:rsidP="009664C8">
      <w:pPr>
        <w:pStyle w:val="Heading1"/>
        <w:numPr>
          <w:ilvl w:val="0"/>
          <w:numId w:val="6"/>
        </w:numPr>
        <w:shd w:val="clear" w:color="auto" w:fill="auto"/>
        <w:tabs>
          <w:tab w:val="left" w:pos="360"/>
        </w:tabs>
        <w:rPr>
          <w:lang w:bidi="en-US"/>
        </w:rPr>
      </w:pPr>
      <w:r w:rsidRPr="005524EC">
        <w:rPr>
          <w:caps w:val="0"/>
          <w:lang w:bidi="en-US"/>
        </w:rPr>
        <w:t>Consultant/</w:t>
      </w:r>
      <w:r w:rsidR="00D3068D" w:rsidRPr="005524EC">
        <w:rPr>
          <w:caps w:val="0"/>
          <w:lang w:bidi="en-US"/>
        </w:rPr>
        <w:t>A</w:t>
      </w:r>
      <w:r w:rsidRPr="005524EC">
        <w:rPr>
          <w:caps w:val="0"/>
          <w:lang w:bidi="en-US"/>
        </w:rPr>
        <w:t>gent (if different or in addition to contact identified above)</w:t>
      </w:r>
    </w:p>
    <w:p w14:paraId="27A037EA" w14:textId="77777777" w:rsidR="00E23C44" w:rsidRPr="005524EC" w:rsidRDefault="00E23C44" w:rsidP="00E23C44">
      <w:pPr>
        <w:rPr>
          <w:lang w:bidi="en-US"/>
        </w:rPr>
      </w:pPr>
    </w:p>
    <w:p w14:paraId="488DC793" w14:textId="77777777" w:rsidR="00E23C44" w:rsidRPr="005524EC" w:rsidRDefault="00E23C44" w:rsidP="00E23C44">
      <w:pPr>
        <w:spacing w:after="200"/>
        <w:rPr>
          <w:rFonts w:cs="Arial"/>
          <w:b/>
        </w:rPr>
      </w:pPr>
      <w:r w:rsidRPr="005524EC">
        <w:rPr>
          <w:rFonts w:cs="Arial"/>
        </w:rPr>
        <w:t xml:space="preserve">Last Name: </w:t>
      </w:r>
      <w:r w:rsidRPr="005524EC">
        <w:rPr>
          <w:rFonts w:cs="Arial"/>
          <w:b/>
        </w:rPr>
        <w:fldChar w:fldCharType="begin">
          <w:ffData>
            <w:name w:val="Text593"/>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rPr>
        <w:tab/>
      </w:r>
      <w:r w:rsidRPr="005524EC">
        <w:rPr>
          <w:rFonts w:cs="Arial"/>
        </w:rPr>
        <w:tab/>
      </w:r>
      <w:r w:rsidRPr="005524EC">
        <w:rPr>
          <w:rFonts w:cs="Arial"/>
        </w:rPr>
        <w:tab/>
        <w:t xml:space="preserve">First Name: </w:t>
      </w:r>
      <w:r w:rsidRPr="005524EC">
        <w:rPr>
          <w:rFonts w:cs="Arial"/>
          <w:b/>
        </w:rPr>
        <w:fldChar w:fldCharType="begin">
          <w:ffData>
            <w:name w:val="Text593"/>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rPr>
        <w:tab/>
      </w:r>
      <w:r w:rsidRPr="005524EC">
        <w:rPr>
          <w:rFonts w:cs="Arial"/>
        </w:rPr>
        <w:tab/>
        <w:t xml:space="preserve">Middle: </w:t>
      </w:r>
      <w:r w:rsidRPr="005524EC">
        <w:rPr>
          <w:rFonts w:cs="Arial"/>
          <w:b/>
        </w:rPr>
        <w:fldChar w:fldCharType="begin">
          <w:ffData>
            <w:name w:val="Text593"/>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022E3BC1" w14:textId="73706FBA" w:rsidR="00E23C44" w:rsidRPr="005524EC" w:rsidRDefault="00E23C44" w:rsidP="00E23C44">
      <w:pPr>
        <w:spacing w:after="200"/>
        <w:rPr>
          <w:rFonts w:cs="Arial"/>
          <w:b/>
        </w:rPr>
      </w:pPr>
      <w:r w:rsidRPr="005524EC">
        <w:rPr>
          <w:rFonts w:cs="Arial"/>
        </w:rPr>
        <w:t xml:space="preserve">Title: </w:t>
      </w:r>
      <w:r w:rsidRPr="005524EC">
        <w:rPr>
          <w:rFonts w:cs="Arial"/>
          <w:b/>
        </w:rPr>
        <w:fldChar w:fldCharType="begin">
          <w:ffData>
            <w:name w:val="Text14"/>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rPr>
        <w:t xml:space="preserve"> </w:t>
      </w:r>
      <w:r w:rsidRPr="005524EC">
        <w:rPr>
          <w:rFonts w:cs="Arial"/>
        </w:rPr>
        <w:tab/>
        <w:t xml:space="preserve">Company: </w:t>
      </w:r>
      <w:r w:rsidRPr="005524EC">
        <w:rPr>
          <w:rFonts w:cs="Arial"/>
          <w:b/>
        </w:rPr>
        <w:fldChar w:fldCharType="begin">
          <w:ffData>
            <w:name w:val="Text14"/>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42B71D6D" w14:textId="77777777" w:rsidR="00E23C44" w:rsidRPr="005524EC" w:rsidRDefault="00E23C44" w:rsidP="00E23C44">
      <w:pPr>
        <w:spacing w:after="200"/>
        <w:rPr>
          <w:rFonts w:cs="Arial"/>
          <w:b/>
        </w:rPr>
      </w:pPr>
      <w:r w:rsidRPr="005524EC">
        <w:rPr>
          <w:rFonts w:cs="Arial"/>
        </w:rPr>
        <w:t xml:space="preserve">Address:  </w:t>
      </w:r>
      <w:r w:rsidRPr="005524EC">
        <w:rPr>
          <w:rFonts w:cs="Arial"/>
          <w:b/>
        </w:rPr>
        <w:fldChar w:fldCharType="begin">
          <w:ffData>
            <w:name w:val="Text16"/>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05F0AEED" w14:textId="7D539057" w:rsidR="00E23C44" w:rsidRPr="005524EC" w:rsidRDefault="00E23C44" w:rsidP="00E23C44">
      <w:pPr>
        <w:tabs>
          <w:tab w:val="left" w:pos="720"/>
        </w:tabs>
        <w:spacing w:after="200"/>
        <w:rPr>
          <w:rFonts w:cs="Arial"/>
          <w:b/>
        </w:rPr>
      </w:pPr>
      <w:r w:rsidRPr="005524EC">
        <w:rPr>
          <w:rFonts w:cs="Arial"/>
        </w:rPr>
        <w:t xml:space="preserve">City: </w:t>
      </w:r>
      <w:r w:rsidRPr="005524EC">
        <w:rPr>
          <w:rFonts w:cs="Arial"/>
          <w:b/>
        </w:rPr>
        <w:fldChar w:fldCharType="begin">
          <w:ffData>
            <w:name w:val="Text17"/>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rPr>
        <w:tab/>
        <w:t xml:space="preserve">State: </w:t>
      </w:r>
      <w:r w:rsidRPr="005524EC">
        <w:rPr>
          <w:rFonts w:cs="Arial"/>
          <w:b/>
        </w:rPr>
        <w:fldChar w:fldCharType="begin">
          <w:ffData>
            <w:name w:val="Text14"/>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rPr>
        <w:tab/>
      </w:r>
      <w:r w:rsidRPr="005524EC">
        <w:rPr>
          <w:rFonts w:cs="Arial"/>
        </w:rPr>
        <w:tab/>
      </w:r>
      <w:r w:rsidRPr="005524EC">
        <w:rPr>
          <w:rFonts w:cs="Arial"/>
        </w:rPr>
        <w:tab/>
        <w:t xml:space="preserve">Zip: </w:t>
      </w:r>
      <w:r w:rsidRPr="005524EC">
        <w:rPr>
          <w:rFonts w:cs="Arial"/>
          <w:b/>
        </w:rPr>
        <w:fldChar w:fldCharType="begin">
          <w:ffData>
            <w:name w:val="Text14"/>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7D7379C9" w14:textId="77777777" w:rsidR="00E23C44" w:rsidRPr="005524EC" w:rsidRDefault="00E23C44" w:rsidP="00E23C44">
      <w:pPr>
        <w:tabs>
          <w:tab w:val="left" w:pos="3600"/>
          <w:tab w:val="left" w:pos="6480"/>
        </w:tabs>
        <w:spacing w:after="200"/>
        <w:rPr>
          <w:rFonts w:cs="Arial"/>
          <w:b/>
        </w:rPr>
      </w:pPr>
      <w:r w:rsidRPr="005524EC">
        <w:rPr>
          <w:rFonts w:cs="Arial"/>
        </w:rPr>
        <w:t xml:space="preserve">Home Telephone:  </w:t>
      </w:r>
      <w:r w:rsidRPr="005524EC">
        <w:rPr>
          <w:rFonts w:cs="Arial"/>
          <w:b/>
        </w:rPr>
        <w:fldChar w:fldCharType="begin">
          <w:ffData>
            <w:name w:val="Text20"/>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b/>
        </w:rPr>
        <w:tab/>
      </w:r>
      <w:r w:rsidRPr="005524EC">
        <w:rPr>
          <w:rFonts w:cs="Arial"/>
        </w:rPr>
        <w:t xml:space="preserve">Work Telephone:  </w:t>
      </w:r>
      <w:r w:rsidRPr="005524EC">
        <w:rPr>
          <w:rFonts w:cs="Arial"/>
          <w:b/>
        </w:rPr>
        <w:fldChar w:fldCharType="begin">
          <w:ffData>
            <w:name w:val="Text20"/>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5213FCFE" w14:textId="4C18CB4A" w:rsidR="00E23C44" w:rsidRPr="005524EC" w:rsidRDefault="00E23C44" w:rsidP="00E23C44">
      <w:pPr>
        <w:spacing w:after="200"/>
        <w:rPr>
          <w:rFonts w:cs="Arial"/>
          <w:b/>
        </w:rPr>
      </w:pPr>
      <w:r w:rsidRPr="005524EC">
        <w:rPr>
          <w:rFonts w:cs="Arial"/>
        </w:rPr>
        <w:t xml:space="preserve">Cell Phone:  </w:t>
      </w:r>
      <w:r w:rsidRPr="005524EC">
        <w:rPr>
          <w:rFonts w:cs="Arial"/>
          <w:b/>
        </w:rPr>
        <w:fldChar w:fldCharType="begin">
          <w:ffData>
            <w:name w:val="Text20"/>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63DD888B" w14:textId="77777777" w:rsidR="00E23C44" w:rsidRPr="005524EC" w:rsidRDefault="00E23C44" w:rsidP="00E23C44">
      <w:pPr>
        <w:spacing w:after="200" w:line="276" w:lineRule="auto"/>
        <w:rPr>
          <w:rFonts w:cs="Arial"/>
          <w:b/>
        </w:rPr>
      </w:pPr>
      <w:r w:rsidRPr="005524EC">
        <w:rPr>
          <w:rFonts w:cs="Arial"/>
        </w:rPr>
        <w:t xml:space="preserve">E-mail Address: </w:t>
      </w:r>
      <w:r w:rsidRPr="005524EC">
        <w:rPr>
          <w:rFonts w:cs="Arial"/>
          <w:b/>
        </w:rPr>
        <w:fldChar w:fldCharType="begin">
          <w:ffData>
            <w:name w:val="Text16"/>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7FF81FBD" w14:textId="241C0749" w:rsidR="00E23C44" w:rsidRPr="005524EC" w:rsidRDefault="00E23C44" w:rsidP="00E23C44">
      <w:pPr>
        <w:tabs>
          <w:tab w:val="left" w:pos="-720"/>
        </w:tabs>
        <w:suppressAutoHyphens/>
        <w:spacing w:after="100" w:afterAutospacing="1" w:line="360" w:lineRule="auto"/>
        <w:contextualSpacing/>
        <w:rPr>
          <w:rFonts w:cs="Arial"/>
          <w:lang w:bidi="en-US"/>
        </w:rPr>
      </w:pPr>
      <w:r w:rsidRPr="005524EC">
        <w:rPr>
          <w:rFonts w:cs="Arial"/>
          <w:b/>
          <w:lang w:bidi="en-US"/>
        </w:rPr>
        <w:t>Correspondence will be sent via email</w:t>
      </w:r>
      <w:r w:rsidRPr="005524EC">
        <w:rPr>
          <w:rFonts w:cs="Arial"/>
          <w:lang w:bidi="en-US"/>
        </w:rPr>
        <w:t>, unless you check here to receive it via US Mail:</w:t>
      </w:r>
      <w:r w:rsidRPr="005524EC">
        <w:rPr>
          <w:rFonts w:cs="Arial"/>
          <w:lang w:bidi="en-US"/>
        </w:rPr>
        <w:fldChar w:fldCharType="begin">
          <w:ffData>
            <w:name w:val="Check31"/>
            <w:enabled/>
            <w:calcOnExit w:val="0"/>
            <w:checkBox>
              <w:sizeAuto/>
              <w:default w:val="0"/>
            </w:checkBox>
          </w:ffData>
        </w:fldChar>
      </w:r>
      <w:r w:rsidRPr="005524EC">
        <w:rPr>
          <w:rFonts w:cs="Arial"/>
          <w:lang w:bidi="en-US"/>
        </w:rPr>
        <w:instrText xml:space="preserve"> FORMCHECKBOX </w:instrText>
      </w:r>
      <w:r w:rsidR="00A64FBD">
        <w:rPr>
          <w:rFonts w:cs="Arial"/>
          <w:lang w:bidi="en-US"/>
        </w:rPr>
      </w:r>
      <w:r w:rsidR="00A64FBD">
        <w:rPr>
          <w:rFonts w:cs="Arial"/>
          <w:lang w:bidi="en-US"/>
        </w:rPr>
        <w:fldChar w:fldCharType="separate"/>
      </w:r>
      <w:r w:rsidRPr="005524EC">
        <w:rPr>
          <w:rFonts w:cs="Arial"/>
          <w:lang w:bidi="en-US"/>
        </w:rPr>
        <w:fldChar w:fldCharType="end"/>
      </w:r>
    </w:p>
    <w:p w14:paraId="6CE69556" w14:textId="77777777" w:rsidR="00E23C44" w:rsidRPr="005524EC" w:rsidRDefault="00E23C44" w:rsidP="00D3068D">
      <w:pPr>
        <w:rPr>
          <w:lang w:bidi="en-US"/>
        </w:rPr>
      </w:pPr>
    </w:p>
    <w:p w14:paraId="7CE5B9D7" w14:textId="6D0A9738" w:rsidR="0072072B" w:rsidRPr="005524EC" w:rsidRDefault="00D3068D" w:rsidP="009664C8">
      <w:pPr>
        <w:pStyle w:val="Heading1"/>
        <w:numPr>
          <w:ilvl w:val="0"/>
          <w:numId w:val="6"/>
        </w:numPr>
        <w:shd w:val="clear" w:color="auto" w:fill="auto"/>
        <w:rPr>
          <w:lang w:bidi="en-US"/>
        </w:rPr>
      </w:pPr>
      <w:r w:rsidRPr="005524EC">
        <w:rPr>
          <w:caps w:val="0"/>
          <w:lang w:bidi="en-US"/>
        </w:rPr>
        <w:t>Location of Proposed Activities</w:t>
      </w:r>
    </w:p>
    <w:p w14:paraId="14176DD6" w14:textId="77777777" w:rsidR="00321635" w:rsidRPr="005524EC" w:rsidRDefault="00321635" w:rsidP="00321635">
      <w:pPr>
        <w:tabs>
          <w:tab w:val="left" w:pos="-720"/>
        </w:tabs>
        <w:suppressAutoHyphens/>
        <w:ind w:left="720" w:hanging="720"/>
        <w:rPr>
          <w:rFonts w:cs="Arial"/>
          <w:b/>
        </w:rPr>
      </w:pPr>
    </w:p>
    <w:p w14:paraId="61DD6C01" w14:textId="77777777" w:rsidR="0072072B" w:rsidRPr="005524EC" w:rsidRDefault="0072072B" w:rsidP="0072072B">
      <w:pPr>
        <w:tabs>
          <w:tab w:val="left" w:pos="-720"/>
        </w:tabs>
        <w:suppressAutoHyphens/>
        <w:spacing w:after="240"/>
        <w:ind w:left="720" w:hanging="720"/>
        <w:rPr>
          <w:rFonts w:cs="Arial"/>
          <w:b/>
        </w:rPr>
      </w:pPr>
      <w:r w:rsidRPr="005524EC">
        <w:rPr>
          <w:rFonts w:cs="Arial"/>
        </w:rPr>
        <w:t>Tax Parcel Identification Number:</w:t>
      </w:r>
      <w:r w:rsidRPr="005524EC">
        <w:rPr>
          <w:rFonts w:cs="Arial"/>
          <w:b/>
        </w:rPr>
        <w:t xml:space="preserve"> </w:t>
      </w:r>
      <w:r w:rsidRPr="005524EC">
        <w:rPr>
          <w:rFonts w:cs="Arial"/>
          <w:b/>
        </w:rPr>
        <w:fldChar w:fldCharType="begin">
          <w:ffData>
            <w:name w:val="Text14"/>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06854439" w14:textId="77777777" w:rsidR="0072072B" w:rsidRPr="005524EC" w:rsidRDefault="0072072B" w:rsidP="0072072B">
      <w:pPr>
        <w:spacing w:after="200"/>
        <w:rPr>
          <w:rFonts w:cs="Arial"/>
          <w:b/>
        </w:rPr>
      </w:pPr>
      <w:r w:rsidRPr="005524EC">
        <w:rPr>
          <w:rFonts w:cs="Arial"/>
        </w:rPr>
        <w:t xml:space="preserve">Address:  </w:t>
      </w:r>
      <w:r w:rsidRPr="005524EC">
        <w:rPr>
          <w:rFonts w:cs="Arial"/>
          <w:b/>
        </w:rPr>
        <w:fldChar w:fldCharType="begin">
          <w:ffData>
            <w:name w:val="Text16"/>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4196FABA" w14:textId="76359733" w:rsidR="0072072B" w:rsidRPr="005524EC" w:rsidRDefault="0072072B" w:rsidP="0072072B">
      <w:pPr>
        <w:tabs>
          <w:tab w:val="left" w:pos="720"/>
        </w:tabs>
        <w:spacing w:after="200"/>
        <w:rPr>
          <w:rFonts w:cs="Arial"/>
          <w:b/>
        </w:rPr>
      </w:pPr>
      <w:r w:rsidRPr="005524EC">
        <w:rPr>
          <w:rFonts w:cs="Arial"/>
        </w:rPr>
        <w:t xml:space="preserve">City: </w:t>
      </w:r>
      <w:r w:rsidRPr="005524EC">
        <w:rPr>
          <w:rFonts w:cs="Arial"/>
          <w:b/>
        </w:rPr>
        <w:fldChar w:fldCharType="begin">
          <w:ffData>
            <w:name w:val="Text17"/>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009B4D5D" w:rsidRPr="005524EC">
        <w:rPr>
          <w:rFonts w:cs="Arial"/>
        </w:rPr>
        <w:tab/>
      </w:r>
      <w:r w:rsidRPr="005524EC">
        <w:rPr>
          <w:rFonts w:cs="Arial"/>
        </w:rPr>
        <w:t xml:space="preserve">County: </w:t>
      </w:r>
      <w:r w:rsidRPr="005524EC">
        <w:rPr>
          <w:rFonts w:cs="Arial"/>
          <w:b/>
        </w:rPr>
        <w:fldChar w:fldCharType="begin">
          <w:ffData>
            <w:name w:val="Text14"/>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rPr>
        <w:tab/>
      </w:r>
      <w:r w:rsidRPr="005524EC">
        <w:rPr>
          <w:rFonts w:cs="Arial"/>
        </w:rPr>
        <w:tab/>
      </w:r>
      <w:r w:rsidRPr="005524EC">
        <w:rPr>
          <w:rFonts w:cs="Arial"/>
        </w:rPr>
        <w:tab/>
        <w:t xml:space="preserve">Zip: </w:t>
      </w:r>
      <w:r w:rsidRPr="005524EC">
        <w:rPr>
          <w:rFonts w:cs="Arial"/>
          <w:b/>
        </w:rPr>
        <w:fldChar w:fldCharType="begin">
          <w:ffData>
            <w:name w:val="Text14"/>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581D7800" w14:textId="01C13A42" w:rsidR="0072072B" w:rsidRPr="005524EC" w:rsidRDefault="0072072B" w:rsidP="00321635">
      <w:pPr>
        <w:tabs>
          <w:tab w:val="left" w:pos="-720"/>
        </w:tabs>
        <w:suppressAutoHyphens/>
        <w:ind w:left="720" w:hanging="720"/>
        <w:rPr>
          <w:rFonts w:cs="Arial"/>
        </w:rPr>
      </w:pPr>
      <w:r w:rsidRPr="005524EC">
        <w:rPr>
          <w:rFonts w:cs="Arial"/>
        </w:rPr>
        <w:t xml:space="preserve">Latitude (DMS) </w:t>
      </w:r>
      <w:r w:rsidRPr="005524EC">
        <w:rPr>
          <w:rFonts w:cs="Arial"/>
          <w:b/>
        </w:rPr>
        <w:fldChar w:fldCharType="begin">
          <w:ffData>
            <w:name w:val="Text623"/>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cs="Arial"/>
          <w:b/>
          <w:noProof/>
        </w:rPr>
        <w:t> </w:t>
      </w:r>
      <w:r w:rsidRPr="005524EC">
        <w:rPr>
          <w:rFonts w:cs="Arial"/>
          <w:b/>
          <w:noProof/>
        </w:rPr>
        <w:t> </w:t>
      </w:r>
      <w:r w:rsidRPr="005524EC">
        <w:rPr>
          <w:rFonts w:cs="Arial"/>
          <w:b/>
          <w:noProof/>
        </w:rPr>
        <w:t> </w:t>
      </w:r>
      <w:r w:rsidRPr="005524EC">
        <w:rPr>
          <w:rFonts w:cs="Arial"/>
          <w:b/>
          <w:noProof/>
        </w:rPr>
        <w:t> </w:t>
      </w:r>
      <w:r w:rsidRPr="005524EC">
        <w:rPr>
          <w:rFonts w:cs="Arial"/>
          <w:b/>
          <w:noProof/>
        </w:rPr>
        <w:t> </w:t>
      </w:r>
      <w:r w:rsidRPr="005524EC">
        <w:rPr>
          <w:rFonts w:cs="Arial"/>
          <w:b/>
        </w:rPr>
        <w:fldChar w:fldCharType="end"/>
      </w:r>
      <w:r w:rsidRPr="005524EC">
        <w:rPr>
          <w:rFonts w:cs="Arial"/>
          <w:vertAlign w:val="superscript"/>
        </w:rPr>
        <w:t>o</w:t>
      </w:r>
      <w:r w:rsidRPr="005524EC">
        <w:rPr>
          <w:rFonts w:cs="Arial"/>
        </w:rPr>
        <w:t xml:space="preserve"> </w:t>
      </w:r>
      <w:r w:rsidRPr="005524EC">
        <w:rPr>
          <w:rFonts w:cs="Arial"/>
          <w:b/>
        </w:rPr>
        <w:fldChar w:fldCharType="begin">
          <w:ffData>
            <w:name w:val="Text623"/>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cs="Arial"/>
          <w:b/>
          <w:noProof/>
        </w:rPr>
        <w:t> </w:t>
      </w:r>
      <w:r w:rsidRPr="005524EC">
        <w:rPr>
          <w:rFonts w:cs="Arial"/>
          <w:b/>
          <w:noProof/>
        </w:rPr>
        <w:t> </w:t>
      </w:r>
      <w:r w:rsidRPr="005524EC">
        <w:rPr>
          <w:rFonts w:cs="Arial"/>
          <w:b/>
          <w:noProof/>
        </w:rPr>
        <w:t> </w:t>
      </w:r>
      <w:r w:rsidRPr="005524EC">
        <w:rPr>
          <w:rFonts w:cs="Arial"/>
          <w:b/>
          <w:noProof/>
        </w:rPr>
        <w:t> </w:t>
      </w:r>
      <w:r w:rsidRPr="005524EC">
        <w:rPr>
          <w:rFonts w:cs="Arial"/>
          <w:b/>
          <w:noProof/>
        </w:rPr>
        <w:t> </w:t>
      </w:r>
      <w:r w:rsidRPr="005524EC">
        <w:rPr>
          <w:rFonts w:cs="Arial"/>
          <w:b/>
        </w:rPr>
        <w:fldChar w:fldCharType="end"/>
      </w:r>
      <w:r w:rsidRPr="005524EC">
        <w:rPr>
          <w:rFonts w:cs="Arial"/>
        </w:rPr>
        <w:t xml:space="preserve">’ </w:t>
      </w:r>
      <w:r w:rsidRPr="005524EC">
        <w:rPr>
          <w:rFonts w:cs="Arial"/>
          <w:b/>
        </w:rPr>
        <w:fldChar w:fldCharType="begin">
          <w:ffData>
            <w:name w:val="Text623"/>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cs="Arial"/>
          <w:b/>
          <w:noProof/>
        </w:rPr>
        <w:t> </w:t>
      </w:r>
      <w:r w:rsidRPr="005524EC">
        <w:rPr>
          <w:rFonts w:cs="Arial"/>
          <w:b/>
          <w:noProof/>
        </w:rPr>
        <w:t> </w:t>
      </w:r>
      <w:r w:rsidRPr="005524EC">
        <w:rPr>
          <w:rFonts w:cs="Arial"/>
          <w:b/>
          <w:noProof/>
        </w:rPr>
        <w:t> </w:t>
      </w:r>
      <w:r w:rsidRPr="005524EC">
        <w:rPr>
          <w:rFonts w:cs="Arial"/>
          <w:b/>
          <w:noProof/>
        </w:rPr>
        <w:t> </w:t>
      </w:r>
      <w:r w:rsidRPr="005524EC">
        <w:rPr>
          <w:rFonts w:cs="Arial"/>
          <w:b/>
          <w:noProof/>
        </w:rPr>
        <w:t> </w:t>
      </w:r>
      <w:r w:rsidRPr="005524EC">
        <w:rPr>
          <w:rFonts w:cs="Arial"/>
          <w:b/>
        </w:rPr>
        <w:fldChar w:fldCharType="end"/>
      </w:r>
      <w:r w:rsidRPr="005524EC">
        <w:rPr>
          <w:rFonts w:cs="Arial"/>
        </w:rPr>
        <w:t>”</w:t>
      </w:r>
      <w:r w:rsidRPr="005524EC">
        <w:rPr>
          <w:rFonts w:cs="Arial"/>
        </w:rPr>
        <w:tab/>
      </w:r>
      <w:r w:rsidRPr="005524EC">
        <w:rPr>
          <w:rFonts w:cs="Arial"/>
        </w:rPr>
        <w:tab/>
        <w:t xml:space="preserve">Longitude (DMS) </w:t>
      </w:r>
      <w:r w:rsidRPr="005524EC">
        <w:rPr>
          <w:rFonts w:cs="Arial"/>
          <w:b/>
        </w:rPr>
        <w:fldChar w:fldCharType="begin">
          <w:ffData>
            <w:name w:val="Text623"/>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cs="Arial"/>
          <w:b/>
          <w:noProof/>
        </w:rPr>
        <w:t> </w:t>
      </w:r>
      <w:r w:rsidRPr="005524EC">
        <w:rPr>
          <w:rFonts w:cs="Arial"/>
          <w:b/>
          <w:noProof/>
        </w:rPr>
        <w:t> </w:t>
      </w:r>
      <w:r w:rsidRPr="005524EC">
        <w:rPr>
          <w:rFonts w:cs="Arial"/>
          <w:b/>
          <w:noProof/>
        </w:rPr>
        <w:t> </w:t>
      </w:r>
      <w:r w:rsidRPr="005524EC">
        <w:rPr>
          <w:rFonts w:cs="Arial"/>
          <w:b/>
          <w:noProof/>
        </w:rPr>
        <w:t> </w:t>
      </w:r>
      <w:r w:rsidRPr="005524EC">
        <w:rPr>
          <w:rFonts w:cs="Arial"/>
          <w:b/>
          <w:noProof/>
        </w:rPr>
        <w:t> </w:t>
      </w:r>
      <w:r w:rsidRPr="005524EC">
        <w:rPr>
          <w:rFonts w:cs="Arial"/>
          <w:b/>
        </w:rPr>
        <w:fldChar w:fldCharType="end"/>
      </w:r>
      <w:r w:rsidRPr="005524EC">
        <w:rPr>
          <w:rFonts w:cs="Arial"/>
          <w:vertAlign w:val="superscript"/>
        </w:rPr>
        <w:t>o</w:t>
      </w:r>
      <w:r w:rsidRPr="005524EC">
        <w:rPr>
          <w:rFonts w:cs="Arial"/>
        </w:rPr>
        <w:t xml:space="preserve"> </w:t>
      </w:r>
      <w:r w:rsidRPr="005524EC">
        <w:rPr>
          <w:rFonts w:cs="Arial"/>
          <w:b/>
        </w:rPr>
        <w:fldChar w:fldCharType="begin">
          <w:ffData>
            <w:name w:val="Text623"/>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cs="Arial"/>
          <w:b/>
          <w:noProof/>
        </w:rPr>
        <w:t> </w:t>
      </w:r>
      <w:r w:rsidRPr="005524EC">
        <w:rPr>
          <w:rFonts w:cs="Arial"/>
          <w:b/>
          <w:noProof/>
        </w:rPr>
        <w:t> </w:t>
      </w:r>
      <w:r w:rsidRPr="005524EC">
        <w:rPr>
          <w:rFonts w:cs="Arial"/>
          <w:b/>
          <w:noProof/>
        </w:rPr>
        <w:t> </w:t>
      </w:r>
      <w:r w:rsidRPr="005524EC">
        <w:rPr>
          <w:rFonts w:cs="Arial"/>
          <w:b/>
          <w:noProof/>
        </w:rPr>
        <w:t> </w:t>
      </w:r>
      <w:r w:rsidRPr="005524EC">
        <w:rPr>
          <w:rFonts w:cs="Arial"/>
          <w:b/>
          <w:noProof/>
        </w:rPr>
        <w:t> </w:t>
      </w:r>
      <w:r w:rsidRPr="005524EC">
        <w:rPr>
          <w:rFonts w:cs="Arial"/>
          <w:b/>
        </w:rPr>
        <w:fldChar w:fldCharType="end"/>
      </w:r>
      <w:r w:rsidRPr="005524EC">
        <w:rPr>
          <w:rFonts w:cs="Arial"/>
        </w:rPr>
        <w:t xml:space="preserve">’ </w:t>
      </w:r>
      <w:r w:rsidRPr="005524EC">
        <w:rPr>
          <w:rFonts w:cs="Arial"/>
          <w:b/>
        </w:rPr>
        <w:fldChar w:fldCharType="begin">
          <w:ffData>
            <w:name w:val="Text623"/>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cs="Arial"/>
          <w:b/>
          <w:noProof/>
        </w:rPr>
        <w:t> </w:t>
      </w:r>
      <w:r w:rsidRPr="005524EC">
        <w:rPr>
          <w:rFonts w:cs="Arial"/>
          <w:b/>
          <w:noProof/>
        </w:rPr>
        <w:t> </w:t>
      </w:r>
      <w:r w:rsidRPr="005524EC">
        <w:rPr>
          <w:rFonts w:cs="Arial"/>
          <w:b/>
          <w:noProof/>
        </w:rPr>
        <w:t> </w:t>
      </w:r>
      <w:r w:rsidRPr="005524EC">
        <w:rPr>
          <w:rFonts w:cs="Arial"/>
          <w:b/>
          <w:noProof/>
        </w:rPr>
        <w:t> </w:t>
      </w:r>
      <w:r w:rsidRPr="005524EC">
        <w:rPr>
          <w:rFonts w:cs="Arial"/>
          <w:b/>
          <w:noProof/>
        </w:rPr>
        <w:t> </w:t>
      </w:r>
      <w:r w:rsidRPr="005524EC">
        <w:rPr>
          <w:rFonts w:cs="Arial"/>
          <w:b/>
        </w:rPr>
        <w:fldChar w:fldCharType="end"/>
      </w:r>
      <w:r w:rsidRPr="005524EC">
        <w:rPr>
          <w:rFonts w:cs="Arial"/>
        </w:rPr>
        <w:t>”</w:t>
      </w:r>
    </w:p>
    <w:p w14:paraId="7D918E4F" w14:textId="77777777" w:rsidR="00036DFA" w:rsidRPr="005524EC" w:rsidRDefault="00036DFA" w:rsidP="00321635">
      <w:pPr>
        <w:tabs>
          <w:tab w:val="left" w:pos="-720"/>
        </w:tabs>
        <w:suppressAutoHyphens/>
        <w:ind w:left="720" w:hanging="720"/>
        <w:rPr>
          <w:rFonts w:cs="Arial"/>
        </w:rPr>
      </w:pPr>
    </w:p>
    <w:p w14:paraId="540D65A2" w14:textId="56D6D288" w:rsidR="00036DFA" w:rsidRPr="005524EC" w:rsidRDefault="00036DFA" w:rsidP="009664C8">
      <w:pPr>
        <w:pStyle w:val="ListParagraph"/>
        <w:numPr>
          <w:ilvl w:val="0"/>
          <w:numId w:val="6"/>
        </w:numPr>
        <w:spacing w:after="240"/>
        <w:rPr>
          <w:sz w:val="20"/>
          <w:szCs w:val="20"/>
        </w:rPr>
      </w:pPr>
      <w:r w:rsidRPr="005524EC">
        <w:rPr>
          <w:b/>
          <w:sz w:val="20"/>
          <w:szCs w:val="20"/>
        </w:rPr>
        <w:t>Name of Project</w:t>
      </w:r>
      <w:r w:rsidRPr="005524EC">
        <w:rPr>
          <w:sz w:val="20"/>
          <w:szCs w:val="20"/>
        </w:rPr>
        <w:t xml:space="preserve"> (if there is one): </w:t>
      </w:r>
      <w:r w:rsidRPr="005524EC">
        <w:rPr>
          <w:rFonts w:cs="Arial"/>
          <w:b/>
          <w:sz w:val="20"/>
          <w:szCs w:val="20"/>
        </w:rPr>
        <w:fldChar w:fldCharType="begin">
          <w:ffData>
            <w:name w:val="Text16"/>
            <w:enabled/>
            <w:calcOnExit w:val="0"/>
            <w:textInput/>
          </w:ffData>
        </w:fldChar>
      </w:r>
      <w:bookmarkStart w:id="4" w:name="Text16"/>
      <w:r w:rsidRPr="005524EC">
        <w:rPr>
          <w:rFonts w:cs="Arial"/>
          <w:b/>
          <w:sz w:val="20"/>
          <w:szCs w:val="20"/>
        </w:rPr>
        <w:instrText xml:space="preserve"> FORMTEXT </w:instrText>
      </w:r>
      <w:r w:rsidRPr="005524EC">
        <w:rPr>
          <w:rFonts w:cs="Arial"/>
          <w:b/>
          <w:sz w:val="20"/>
          <w:szCs w:val="20"/>
        </w:rPr>
      </w:r>
      <w:r w:rsidRPr="005524EC">
        <w:rPr>
          <w:rFonts w:cs="Arial"/>
          <w:b/>
          <w:sz w:val="20"/>
          <w:szCs w:val="20"/>
        </w:rPr>
        <w:fldChar w:fldCharType="separate"/>
      </w:r>
      <w:r w:rsidRPr="005524EC">
        <w:rPr>
          <w:rFonts w:cs="Arial"/>
          <w:noProof/>
          <w:sz w:val="20"/>
          <w:szCs w:val="20"/>
        </w:rPr>
        <w:t> </w:t>
      </w:r>
      <w:r w:rsidRPr="005524EC">
        <w:rPr>
          <w:rFonts w:cs="Arial"/>
          <w:noProof/>
          <w:sz w:val="20"/>
          <w:szCs w:val="20"/>
        </w:rPr>
        <w:t> </w:t>
      </w:r>
      <w:r w:rsidRPr="005524EC">
        <w:rPr>
          <w:rFonts w:cs="Arial"/>
          <w:noProof/>
          <w:sz w:val="20"/>
          <w:szCs w:val="20"/>
        </w:rPr>
        <w:t> </w:t>
      </w:r>
      <w:r w:rsidRPr="005524EC">
        <w:rPr>
          <w:rFonts w:cs="Arial"/>
          <w:noProof/>
          <w:sz w:val="20"/>
          <w:szCs w:val="20"/>
        </w:rPr>
        <w:t> </w:t>
      </w:r>
      <w:r w:rsidRPr="005524EC">
        <w:rPr>
          <w:rFonts w:cs="Arial"/>
          <w:noProof/>
          <w:sz w:val="20"/>
          <w:szCs w:val="20"/>
        </w:rPr>
        <w:t> </w:t>
      </w:r>
      <w:r w:rsidRPr="005524EC">
        <w:rPr>
          <w:rFonts w:cs="Arial"/>
          <w:b/>
          <w:sz w:val="20"/>
          <w:szCs w:val="20"/>
        </w:rPr>
        <w:fldChar w:fldCharType="end"/>
      </w:r>
      <w:bookmarkEnd w:id="4"/>
      <w:r w:rsidRPr="005524EC">
        <w:rPr>
          <w:sz w:val="20"/>
          <w:szCs w:val="20"/>
        </w:rPr>
        <w:t xml:space="preserve">  </w:t>
      </w:r>
    </w:p>
    <w:p w14:paraId="2100D849" w14:textId="54DDD83B" w:rsidR="00036DFA" w:rsidRPr="005524EC" w:rsidRDefault="00036DFA" w:rsidP="009664C8">
      <w:pPr>
        <w:pStyle w:val="ListParagraph"/>
        <w:numPr>
          <w:ilvl w:val="0"/>
          <w:numId w:val="6"/>
        </w:numPr>
        <w:spacing w:after="240"/>
        <w:rPr>
          <w:sz w:val="20"/>
          <w:szCs w:val="20"/>
        </w:rPr>
      </w:pPr>
      <w:r w:rsidRPr="005524EC">
        <w:rPr>
          <w:b/>
          <w:sz w:val="20"/>
          <w:szCs w:val="20"/>
        </w:rPr>
        <w:t>Date Activity is Proposed:</w:t>
      </w:r>
      <w:r w:rsidRPr="005524EC">
        <w:rPr>
          <w:sz w:val="20"/>
          <w:szCs w:val="20"/>
        </w:rPr>
        <w:t xml:space="preserve"> </w:t>
      </w:r>
      <w:r w:rsidRPr="005524EC">
        <w:rPr>
          <w:sz w:val="20"/>
          <w:szCs w:val="20"/>
        </w:rPr>
        <w:tab/>
        <w:t xml:space="preserve">To Commence: </w:t>
      </w:r>
      <w:r w:rsidRPr="005524EC">
        <w:rPr>
          <w:sz w:val="20"/>
          <w:szCs w:val="20"/>
        </w:rPr>
        <w:tab/>
      </w:r>
      <w:r w:rsidRPr="005524EC">
        <w:rPr>
          <w:rFonts w:cs="Arial"/>
          <w:b/>
          <w:sz w:val="20"/>
          <w:szCs w:val="20"/>
        </w:rPr>
        <w:fldChar w:fldCharType="begin">
          <w:ffData>
            <w:name w:val="Text16"/>
            <w:enabled/>
            <w:calcOnExit w:val="0"/>
            <w:textInput/>
          </w:ffData>
        </w:fldChar>
      </w:r>
      <w:r w:rsidRPr="005524EC">
        <w:rPr>
          <w:rFonts w:cs="Arial"/>
          <w:b/>
          <w:sz w:val="20"/>
          <w:szCs w:val="20"/>
        </w:rPr>
        <w:instrText xml:space="preserve"> FORMTEXT </w:instrText>
      </w:r>
      <w:r w:rsidRPr="005524EC">
        <w:rPr>
          <w:rFonts w:cs="Arial"/>
          <w:b/>
          <w:sz w:val="20"/>
          <w:szCs w:val="20"/>
        </w:rPr>
      </w:r>
      <w:r w:rsidRPr="005524EC">
        <w:rPr>
          <w:rFonts w:cs="Arial"/>
          <w:b/>
          <w:sz w:val="20"/>
          <w:szCs w:val="20"/>
        </w:rPr>
        <w:fldChar w:fldCharType="separate"/>
      </w:r>
      <w:r w:rsidRPr="005524EC">
        <w:rPr>
          <w:rFonts w:cs="Arial"/>
          <w:noProof/>
          <w:sz w:val="20"/>
          <w:szCs w:val="20"/>
        </w:rPr>
        <w:t> </w:t>
      </w:r>
      <w:r w:rsidRPr="005524EC">
        <w:rPr>
          <w:rFonts w:cs="Arial"/>
          <w:noProof/>
          <w:sz w:val="20"/>
          <w:szCs w:val="20"/>
        </w:rPr>
        <w:t> </w:t>
      </w:r>
      <w:r w:rsidRPr="005524EC">
        <w:rPr>
          <w:rFonts w:cs="Arial"/>
          <w:noProof/>
          <w:sz w:val="20"/>
          <w:szCs w:val="20"/>
        </w:rPr>
        <w:t> </w:t>
      </w:r>
      <w:r w:rsidRPr="005524EC">
        <w:rPr>
          <w:rFonts w:cs="Arial"/>
          <w:noProof/>
          <w:sz w:val="20"/>
          <w:szCs w:val="20"/>
        </w:rPr>
        <w:t> </w:t>
      </w:r>
      <w:r w:rsidRPr="005524EC">
        <w:rPr>
          <w:rFonts w:cs="Arial"/>
          <w:noProof/>
          <w:sz w:val="20"/>
          <w:szCs w:val="20"/>
        </w:rPr>
        <w:t> </w:t>
      </w:r>
      <w:r w:rsidRPr="005524EC">
        <w:rPr>
          <w:rFonts w:cs="Arial"/>
          <w:b/>
          <w:sz w:val="20"/>
          <w:szCs w:val="20"/>
        </w:rPr>
        <w:fldChar w:fldCharType="end"/>
      </w:r>
      <w:r w:rsidRPr="005524EC">
        <w:rPr>
          <w:sz w:val="20"/>
          <w:szCs w:val="20"/>
        </w:rPr>
        <w:tab/>
      </w:r>
      <w:r w:rsidRPr="005524EC">
        <w:rPr>
          <w:sz w:val="20"/>
          <w:szCs w:val="20"/>
        </w:rPr>
        <w:tab/>
        <w:t>To be Completed:</w:t>
      </w:r>
      <w:r w:rsidRPr="005524EC">
        <w:rPr>
          <w:rFonts w:cs="Arial"/>
          <w:b/>
          <w:sz w:val="20"/>
          <w:szCs w:val="20"/>
        </w:rPr>
        <w:t xml:space="preserve"> </w:t>
      </w:r>
      <w:r w:rsidRPr="005524EC">
        <w:rPr>
          <w:rFonts w:cs="Arial"/>
          <w:b/>
          <w:sz w:val="20"/>
          <w:szCs w:val="20"/>
        </w:rPr>
        <w:fldChar w:fldCharType="begin">
          <w:ffData>
            <w:name w:val="Text16"/>
            <w:enabled/>
            <w:calcOnExit w:val="0"/>
            <w:textInput/>
          </w:ffData>
        </w:fldChar>
      </w:r>
      <w:r w:rsidRPr="005524EC">
        <w:rPr>
          <w:rFonts w:cs="Arial"/>
          <w:b/>
          <w:sz w:val="20"/>
          <w:szCs w:val="20"/>
        </w:rPr>
        <w:instrText xml:space="preserve"> FORMTEXT </w:instrText>
      </w:r>
      <w:r w:rsidRPr="005524EC">
        <w:rPr>
          <w:rFonts w:cs="Arial"/>
          <w:b/>
          <w:sz w:val="20"/>
          <w:szCs w:val="20"/>
        </w:rPr>
      </w:r>
      <w:r w:rsidRPr="005524EC">
        <w:rPr>
          <w:rFonts w:cs="Arial"/>
          <w:b/>
          <w:sz w:val="20"/>
          <w:szCs w:val="20"/>
        </w:rPr>
        <w:fldChar w:fldCharType="separate"/>
      </w:r>
      <w:r w:rsidRPr="005524EC">
        <w:rPr>
          <w:rFonts w:cs="Arial"/>
          <w:noProof/>
          <w:sz w:val="20"/>
          <w:szCs w:val="20"/>
        </w:rPr>
        <w:t> </w:t>
      </w:r>
      <w:r w:rsidRPr="005524EC">
        <w:rPr>
          <w:rFonts w:cs="Arial"/>
          <w:noProof/>
          <w:sz w:val="20"/>
          <w:szCs w:val="20"/>
        </w:rPr>
        <w:t> </w:t>
      </w:r>
      <w:r w:rsidRPr="005524EC">
        <w:rPr>
          <w:rFonts w:cs="Arial"/>
          <w:noProof/>
          <w:sz w:val="20"/>
          <w:szCs w:val="20"/>
        </w:rPr>
        <w:t> </w:t>
      </w:r>
      <w:r w:rsidRPr="005524EC">
        <w:rPr>
          <w:rFonts w:cs="Arial"/>
          <w:noProof/>
          <w:sz w:val="20"/>
          <w:szCs w:val="20"/>
        </w:rPr>
        <w:t> </w:t>
      </w:r>
      <w:r w:rsidRPr="005524EC">
        <w:rPr>
          <w:rFonts w:cs="Arial"/>
          <w:noProof/>
          <w:sz w:val="20"/>
          <w:szCs w:val="20"/>
        </w:rPr>
        <w:t> </w:t>
      </w:r>
      <w:r w:rsidRPr="005524EC">
        <w:rPr>
          <w:rFonts w:cs="Arial"/>
          <w:b/>
          <w:sz w:val="20"/>
          <w:szCs w:val="20"/>
        </w:rPr>
        <w:fldChar w:fldCharType="end"/>
      </w:r>
    </w:p>
    <w:p w14:paraId="38763998" w14:textId="2729733E" w:rsidR="009455A5" w:rsidRPr="005524EC" w:rsidRDefault="00036DFA" w:rsidP="009664C8">
      <w:pPr>
        <w:pStyle w:val="ListParagraph"/>
        <w:numPr>
          <w:ilvl w:val="0"/>
          <w:numId w:val="6"/>
        </w:numPr>
        <w:tabs>
          <w:tab w:val="left" w:pos="-720"/>
          <w:tab w:val="left" w:pos="4302"/>
          <w:tab w:val="left" w:pos="7193"/>
        </w:tabs>
        <w:suppressAutoHyphens/>
        <w:spacing w:after="100" w:afterAutospacing="1" w:line="360" w:lineRule="auto"/>
        <w:contextualSpacing/>
        <w:rPr>
          <w:rFonts w:cs="Arial"/>
          <w:sz w:val="20"/>
          <w:szCs w:val="20"/>
        </w:rPr>
      </w:pPr>
      <w:r w:rsidRPr="005524EC">
        <w:rPr>
          <w:rFonts w:cs="Arial"/>
          <w:b/>
          <w:sz w:val="20"/>
          <w:szCs w:val="20"/>
        </w:rPr>
        <w:t>Proposed Activities</w:t>
      </w:r>
      <w:r w:rsidRPr="005524EC">
        <w:rPr>
          <w:rFonts w:cs="Arial"/>
          <w:sz w:val="20"/>
          <w:szCs w:val="20"/>
        </w:rPr>
        <w:t xml:space="preserve"> (be specific; use additional sheets as necessary)</w:t>
      </w:r>
    </w:p>
    <w:p w14:paraId="62222DE6" w14:textId="38B15C92" w:rsidR="00036DFA" w:rsidRPr="005524EC" w:rsidRDefault="00036DFA" w:rsidP="009B4D5D">
      <w:pPr>
        <w:pStyle w:val="ListParagraph"/>
        <w:tabs>
          <w:tab w:val="left" w:pos="-720"/>
          <w:tab w:val="left" w:pos="4302"/>
          <w:tab w:val="left" w:pos="7193"/>
        </w:tabs>
        <w:suppressAutoHyphens/>
        <w:spacing w:after="100" w:afterAutospacing="1"/>
        <w:ind w:left="0"/>
        <w:contextualSpacing/>
        <w:rPr>
          <w:rFonts w:cs="Arial"/>
          <w:b/>
          <w:sz w:val="20"/>
          <w:szCs w:val="20"/>
        </w:rPr>
      </w:pPr>
      <w:r w:rsidRPr="005524EC">
        <w:rPr>
          <w:rFonts w:cs="Arial"/>
          <w:sz w:val="20"/>
          <w:szCs w:val="20"/>
        </w:rPr>
        <w:t>Describe in general terms the proposed project, system, or activity (including materials to be used and construction methods), and means of accessing the property (for construction, maintenance, and inspections, including any need for an access easement):</w:t>
      </w:r>
      <w:r w:rsidRPr="005524EC">
        <w:rPr>
          <w:rFonts w:cs="Arial"/>
          <w:b/>
          <w:sz w:val="20"/>
          <w:szCs w:val="20"/>
        </w:rPr>
        <w:fldChar w:fldCharType="begin">
          <w:ffData>
            <w:name w:val=""/>
            <w:enabled/>
            <w:calcOnExit w:val="0"/>
            <w:textInput/>
          </w:ffData>
        </w:fldChar>
      </w:r>
      <w:r w:rsidRPr="005524EC">
        <w:rPr>
          <w:rFonts w:cs="Arial"/>
          <w:b/>
          <w:sz w:val="20"/>
          <w:szCs w:val="20"/>
        </w:rPr>
        <w:instrText xml:space="preserve"> FORMTEXT </w:instrText>
      </w:r>
      <w:r w:rsidRPr="005524EC">
        <w:rPr>
          <w:rFonts w:cs="Arial"/>
          <w:b/>
          <w:sz w:val="20"/>
          <w:szCs w:val="20"/>
        </w:rPr>
      </w:r>
      <w:r w:rsidRPr="005524EC">
        <w:rPr>
          <w:rFonts w:cs="Arial"/>
          <w:b/>
          <w:sz w:val="20"/>
          <w:szCs w:val="20"/>
        </w:rPr>
        <w:fldChar w:fldCharType="separate"/>
      </w:r>
      <w:r w:rsidRPr="005524EC">
        <w:rPr>
          <w:noProof/>
        </w:rPr>
        <w:t> </w:t>
      </w:r>
      <w:r w:rsidRPr="005524EC">
        <w:rPr>
          <w:noProof/>
        </w:rPr>
        <w:t> </w:t>
      </w:r>
      <w:r w:rsidRPr="005524EC">
        <w:rPr>
          <w:noProof/>
        </w:rPr>
        <w:t> </w:t>
      </w:r>
      <w:r w:rsidRPr="005524EC">
        <w:rPr>
          <w:noProof/>
        </w:rPr>
        <w:t> </w:t>
      </w:r>
      <w:r w:rsidRPr="005524EC">
        <w:rPr>
          <w:noProof/>
        </w:rPr>
        <w:t> </w:t>
      </w:r>
      <w:r w:rsidRPr="005524EC">
        <w:rPr>
          <w:rFonts w:cs="Arial"/>
          <w:b/>
          <w:sz w:val="20"/>
          <w:szCs w:val="20"/>
        </w:rPr>
        <w:fldChar w:fldCharType="end"/>
      </w:r>
    </w:p>
    <w:p w14:paraId="0739131A" w14:textId="77777777" w:rsidR="008F1187" w:rsidRPr="005524EC" w:rsidRDefault="008F1187" w:rsidP="009B4D5D">
      <w:pPr>
        <w:pStyle w:val="ListParagraph"/>
        <w:tabs>
          <w:tab w:val="left" w:pos="-720"/>
          <w:tab w:val="left" w:pos="4302"/>
          <w:tab w:val="left" w:pos="7193"/>
        </w:tabs>
        <w:suppressAutoHyphens/>
        <w:spacing w:after="100" w:afterAutospacing="1"/>
        <w:ind w:left="0"/>
        <w:contextualSpacing/>
        <w:rPr>
          <w:rFonts w:cs="Arial"/>
          <w:sz w:val="20"/>
          <w:szCs w:val="20"/>
        </w:rPr>
      </w:pPr>
    </w:p>
    <w:p w14:paraId="5B5E601F" w14:textId="2192BD41" w:rsidR="009455A5" w:rsidRPr="005524EC" w:rsidRDefault="009455A5" w:rsidP="009664C8">
      <w:pPr>
        <w:pStyle w:val="ListParagraph"/>
        <w:numPr>
          <w:ilvl w:val="0"/>
          <w:numId w:val="6"/>
        </w:numPr>
        <w:tabs>
          <w:tab w:val="left" w:pos="-720"/>
        </w:tabs>
        <w:suppressAutoHyphens/>
        <w:spacing w:after="240"/>
        <w:contextualSpacing/>
        <w:rPr>
          <w:rFonts w:cs="Arial"/>
          <w:sz w:val="20"/>
        </w:rPr>
      </w:pPr>
      <w:r w:rsidRPr="005524EC">
        <w:rPr>
          <w:rFonts w:cs="Arial"/>
          <w:b/>
          <w:sz w:val="20"/>
        </w:rPr>
        <w:t>Is any work proposed in wetlands or other surface waters?</w:t>
      </w:r>
      <w:r w:rsidRPr="005524EC">
        <w:rPr>
          <w:rFonts w:cs="Arial"/>
          <w:sz w:val="20"/>
        </w:rPr>
        <w:t xml:space="preserve"> </w:t>
      </w:r>
      <w:r w:rsidRPr="005524EC">
        <w:rPr>
          <w:rFonts w:cs="Arial"/>
          <w:sz w:val="16"/>
          <w:szCs w:val="19"/>
        </w:rPr>
        <w:fldChar w:fldCharType="begin">
          <w:ffData>
            <w:name w:val="Check29"/>
            <w:enabled/>
            <w:calcOnExit w:val="0"/>
            <w:checkBox>
              <w:sizeAuto/>
              <w:default w:val="0"/>
            </w:checkBox>
          </w:ffData>
        </w:fldChar>
      </w:r>
      <w:r w:rsidRPr="005524EC">
        <w:rPr>
          <w:rFonts w:cs="Arial"/>
          <w:sz w:val="16"/>
          <w:szCs w:val="19"/>
        </w:rPr>
        <w:instrText xml:space="preserve"> FORMCHECKBOX </w:instrText>
      </w:r>
      <w:r w:rsidR="00A64FBD">
        <w:rPr>
          <w:rFonts w:cs="Arial"/>
          <w:sz w:val="16"/>
          <w:szCs w:val="19"/>
        </w:rPr>
      </w:r>
      <w:r w:rsidR="00A64FBD">
        <w:rPr>
          <w:rFonts w:cs="Arial"/>
          <w:sz w:val="16"/>
          <w:szCs w:val="19"/>
        </w:rPr>
        <w:fldChar w:fldCharType="separate"/>
      </w:r>
      <w:r w:rsidRPr="005524EC">
        <w:rPr>
          <w:rFonts w:cs="Arial"/>
          <w:sz w:val="16"/>
          <w:szCs w:val="19"/>
        </w:rPr>
        <w:fldChar w:fldCharType="end"/>
      </w:r>
      <w:r w:rsidRPr="005524EC">
        <w:rPr>
          <w:rFonts w:cs="Arial"/>
          <w:sz w:val="20"/>
        </w:rPr>
        <w:t xml:space="preserve"> Yes  </w:t>
      </w:r>
      <w:bookmarkStart w:id="5" w:name="_Hlk510010290"/>
      <w:r w:rsidRPr="005524EC">
        <w:rPr>
          <w:rFonts w:cs="Arial"/>
          <w:sz w:val="16"/>
          <w:szCs w:val="19"/>
        </w:rPr>
        <w:fldChar w:fldCharType="begin">
          <w:ffData>
            <w:name w:val="Check29"/>
            <w:enabled/>
            <w:calcOnExit w:val="0"/>
            <w:checkBox>
              <w:sizeAuto/>
              <w:default w:val="0"/>
            </w:checkBox>
          </w:ffData>
        </w:fldChar>
      </w:r>
      <w:r w:rsidRPr="005524EC">
        <w:rPr>
          <w:rFonts w:cs="Arial"/>
          <w:sz w:val="16"/>
          <w:szCs w:val="19"/>
        </w:rPr>
        <w:instrText xml:space="preserve"> FORMCHECKBOX </w:instrText>
      </w:r>
      <w:r w:rsidR="00A64FBD">
        <w:rPr>
          <w:rFonts w:cs="Arial"/>
          <w:sz w:val="16"/>
          <w:szCs w:val="19"/>
        </w:rPr>
      </w:r>
      <w:r w:rsidR="00A64FBD">
        <w:rPr>
          <w:rFonts w:cs="Arial"/>
          <w:sz w:val="16"/>
          <w:szCs w:val="19"/>
        </w:rPr>
        <w:fldChar w:fldCharType="separate"/>
      </w:r>
      <w:r w:rsidRPr="005524EC">
        <w:rPr>
          <w:rFonts w:cs="Arial"/>
          <w:sz w:val="16"/>
          <w:szCs w:val="19"/>
        </w:rPr>
        <w:fldChar w:fldCharType="end"/>
      </w:r>
      <w:bookmarkEnd w:id="5"/>
      <w:r w:rsidRPr="005524EC">
        <w:rPr>
          <w:rFonts w:cs="Arial"/>
          <w:sz w:val="20"/>
        </w:rPr>
        <w:t xml:space="preserve"> No. If yes, please specifically describe, with specific references as to how the limits of the proposed work will comply with the terms and conditions of the above exemption:</w:t>
      </w:r>
      <w:r w:rsidRPr="005524EC">
        <w:rPr>
          <w:rFonts w:cs="Arial"/>
          <w:b/>
        </w:rPr>
        <w:fldChar w:fldCharType="begin">
          <w:ffData>
            <w:name w:val=""/>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noProof/>
        </w:rPr>
        <w:t> </w:t>
      </w:r>
      <w:r w:rsidRPr="005524EC">
        <w:rPr>
          <w:noProof/>
        </w:rPr>
        <w:t> </w:t>
      </w:r>
      <w:r w:rsidRPr="005524EC">
        <w:rPr>
          <w:noProof/>
        </w:rPr>
        <w:t> </w:t>
      </w:r>
      <w:r w:rsidRPr="005524EC">
        <w:rPr>
          <w:noProof/>
        </w:rPr>
        <w:t> </w:t>
      </w:r>
      <w:r w:rsidRPr="005524EC">
        <w:rPr>
          <w:noProof/>
        </w:rPr>
        <w:t> </w:t>
      </w:r>
      <w:r w:rsidRPr="005524EC">
        <w:rPr>
          <w:rFonts w:cs="Arial"/>
          <w:b/>
        </w:rPr>
        <w:fldChar w:fldCharType="end"/>
      </w:r>
    </w:p>
    <w:p w14:paraId="15731AFE" w14:textId="77777777" w:rsidR="0018578F" w:rsidRPr="005524EC" w:rsidRDefault="0018578F" w:rsidP="0018578F">
      <w:pPr>
        <w:pStyle w:val="ListParagraph"/>
        <w:tabs>
          <w:tab w:val="left" w:pos="-720"/>
        </w:tabs>
        <w:suppressAutoHyphens/>
        <w:spacing w:after="240"/>
        <w:ind w:left="360"/>
        <w:contextualSpacing/>
        <w:rPr>
          <w:rFonts w:cs="Arial"/>
          <w:sz w:val="20"/>
        </w:rPr>
      </w:pPr>
    </w:p>
    <w:p w14:paraId="15F3FAF4" w14:textId="771C3BE9" w:rsidR="009455A5" w:rsidRPr="005524EC" w:rsidRDefault="009455A5" w:rsidP="009664C8">
      <w:pPr>
        <w:pStyle w:val="ListParagraph"/>
        <w:numPr>
          <w:ilvl w:val="0"/>
          <w:numId w:val="6"/>
        </w:numPr>
        <w:tabs>
          <w:tab w:val="left" w:pos="-720"/>
        </w:tabs>
        <w:suppressAutoHyphens/>
        <w:spacing w:after="100" w:afterAutospacing="1"/>
        <w:contextualSpacing/>
        <w:rPr>
          <w:rFonts w:cs="Arial"/>
          <w:sz w:val="20"/>
        </w:rPr>
      </w:pPr>
      <w:r w:rsidRPr="005524EC">
        <w:rPr>
          <w:rFonts w:cs="Arial"/>
          <w:sz w:val="20"/>
        </w:rPr>
        <w:t xml:space="preserve">Please provide a description of all </w:t>
      </w:r>
      <w:r w:rsidRPr="005524EC">
        <w:rPr>
          <w:rFonts w:cs="Arial"/>
          <w:b/>
          <w:sz w:val="20"/>
        </w:rPr>
        <w:t>sediment and erosion controls</w:t>
      </w:r>
      <w:r w:rsidRPr="005524EC">
        <w:rPr>
          <w:rFonts w:cs="Arial"/>
          <w:sz w:val="20"/>
        </w:rPr>
        <w:t xml:space="preserve"> to be used during the completion of this activity (such as use of turbidity</w:t>
      </w:r>
      <w:r w:rsidR="00387BF0" w:rsidRPr="005524EC">
        <w:rPr>
          <w:rFonts w:cs="Arial"/>
          <w:sz w:val="20"/>
        </w:rPr>
        <w:t xml:space="preserve"> screens</w:t>
      </w:r>
      <w:r w:rsidRPr="005524EC">
        <w:rPr>
          <w:rFonts w:cs="Arial"/>
          <w:sz w:val="20"/>
        </w:rPr>
        <w:t xml:space="preserve"> and</w:t>
      </w:r>
      <w:r w:rsidR="00387BF0" w:rsidRPr="005524EC">
        <w:rPr>
          <w:rFonts w:cs="Arial"/>
          <w:sz w:val="20"/>
        </w:rPr>
        <w:t xml:space="preserve"> silt fences</w:t>
      </w:r>
      <w:r w:rsidRPr="005524EC">
        <w:rPr>
          <w:rFonts w:cs="Arial"/>
          <w:sz w:val="20"/>
        </w:rPr>
        <w:t>):</w:t>
      </w:r>
      <w:r w:rsidRPr="005524EC">
        <w:rPr>
          <w:rFonts w:cs="Arial"/>
          <w:sz w:val="20"/>
        </w:rPr>
        <w:fldChar w:fldCharType="begin">
          <w:ffData>
            <w:name w:val="Text633"/>
            <w:enabled/>
            <w:calcOnExit w:val="0"/>
            <w:textInput/>
          </w:ffData>
        </w:fldChar>
      </w:r>
      <w:r w:rsidRPr="005524EC">
        <w:rPr>
          <w:rFonts w:cs="Arial"/>
          <w:sz w:val="20"/>
        </w:rPr>
        <w:instrText xml:space="preserve"> FORMTEXT </w:instrText>
      </w:r>
      <w:r w:rsidRPr="005524EC">
        <w:rPr>
          <w:rFonts w:cs="Arial"/>
          <w:sz w:val="20"/>
        </w:rPr>
      </w:r>
      <w:r w:rsidRPr="005524EC">
        <w:rPr>
          <w:rFonts w:cs="Arial"/>
          <w:sz w:val="20"/>
        </w:rPr>
        <w:fldChar w:fldCharType="separate"/>
      </w:r>
      <w:r w:rsidRPr="005524EC">
        <w:rPr>
          <w:noProof/>
          <w:sz w:val="20"/>
        </w:rPr>
        <w:t> </w:t>
      </w:r>
      <w:r w:rsidRPr="005524EC">
        <w:rPr>
          <w:noProof/>
          <w:sz w:val="20"/>
        </w:rPr>
        <w:t> </w:t>
      </w:r>
      <w:r w:rsidRPr="005524EC">
        <w:rPr>
          <w:noProof/>
          <w:sz w:val="20"/>
        </w:rPr>
        <w:t> </w:t>
      </w:r>
      <w:r w:rsidRPr="005524EC">
        <w:rPr>
          <w:noProof/>
          <w:sz w:val="20"/>
        </w:rPr>
        <w:t> </w:t>
      </w:r>
      <w:r w:rsidRPr="005524EC">
        <w:rPr>
          <w:noProof/>
          <w:sz w:val="20"/>
        </w:rPr>
        <w:t> </w:t>
      </w:r>
      <w:r w:rsidRPr="005524EC">
        <w:rPr>
          <w:rFonts w:cs="Arial"/>
          <w:sz w:val="20"/>
        </w:rPr>
        <w:fldChar w:fldCharType="end"/>
      </w:r>
    </w:p>
    <w:p w14:paraId="4BEF19F0" w14:textId="77777777" w:rsidR="00036DFA" w:rsidRPr="005524EC" w:rsidRDefault="00036DFA" w:rsidP="00036DFA"/>
    <w:p w14:paraId="660E1486" w14:textId="155DF338" w:rsidR="00321635" w:rsidRPr="005524EC" w:rsidRDefault="003F0B3D" w:rsidP="0091556A">
      <w:pPr>
        <w:spacing w:after="160" w:line="259" w:lineRule="auto"/>
        <w:rPr>
          <w:rFonts w:cs="Arial"/>
          <w:b/>
          <w:bCs/>
          <w:i/>
          <w:sz w:val="24"/>
          <w:szCs w:val="19"/>
          <w:lang w:bidi="en-US"/>
        </w:rPr>
      </w:pPr>
      <w:r w:rsidRPr="005524EC">
        <w:rPr>
          <w:rFonts w:cs="Arial"/>
          <w:b/>
          <w:sz w:val="19"/>
          <w:szCs w:val="19"/>
        </w:rPr>
        <w:br w:type="page"/>
      </w:r>
      <w:r w:rsidR="00321635" w:rsidRPr="005524EC">
        <w:rPr>
          <w:rFonts w:cs="Arial"/>
          <w:b/>
          <w:bCs/>
          <w:i/>
          <w:sz w:val="24"/>
          <w:szCs w:val="19"/>
          <w:lang w:bidi="en-US"/>
        </w:rPr>
        <w:lastRenderedPageBreak/>
        <w:t>P</w:t>
      </w:r>
      <w:r w:rsidR="00D3068D" w:rsidRPr="005524EC">
        <w:rPr>
          <w:rFonts w:cs="Arial"/>
          <w:b/>
          <w:bCs/>
          <w:i/>
          <w:sz w:val="24"/>
          <w:szCs w:val="19"/>
          <w:lang w:bidi="en-US"/>
        </w:rPr>
        <w:t>art</w:t>
      </w:r>
      <w:r w:rsidR="00321635" w:rsidRPr="005524EC">
        <w:rPr>
          <w:rFonts w:cs="Arial"/>
          <w:b/>
          <w:bCs/>
          <w:i/>
          <w:sz w:val="24"/>
          <w:szCs w:val="19"/>
          <w:lang w:bidi="en-US"/>
        </w:rPr>
        <w:t xml:space="preserve"> 2: </w:t>
      </w:r>
      <w:r w:rsidR="00D3068D" w:rsidRPr="005524EC">
        <w:rPr>
          <w:rFonts w:cs="Arial"/>
          <w:b/>
          <w:bCs/>
          <w:i/>
          <w:sz w:val="24"/>
          <w:szCs w:val="19"/>
          <w:lang w:bidi="en-US"/>
        </w:rPr>
        <w:t>Acknowledgement</w:t>
      </w:r>
    </w:p>
    <w:p w14:paraId="45365702" w14:textId="71F33DEC" w:rsidR="00321635" w:rsidRPr="005524EC" w:rsidRDefault="00321635" w:rsidP="004B34F7">
      <w:pPr>
        <w:rPr>
          <w:rFonts w:cs="Arial"/>
        </w:rPr>
      </w:pPr>
      <w:r w:rsidRPr="005524EC">
        <w:rPr>
          <w:rFonts w:cs="Arial"/>
        </w:rPr>
        <w:t xml:space="preserve">I understand this </w:t>
      </w:r>
      <w:r w:rsidR="007A539C" w:rsidRPr="005524EC">
        <w:rPr>
          <w:rFonts w:cs="Arial"/>
        </w:rPr>
        <w:t>form</w:t>
      </w:r>
      <w:r w:rsidRPr="005524EC">
        <w:rPr>
          <w:rFonts w:cs="Arial"/>
        </w:rPr>
        <w:t xml:space="preserve"> is being provided solely to seek verification of qualification to use one or more Environmental Resource Permit (ERP) </w:t>
      </w:r>
      <w:r w:rsidR="00B25790" w:rsidRPr="00F04D6F">
        <w:rPr>
          <w:rFonts w:cs="Arial"/>
        </w:rPr>
        <w:t>and/or State 404 Program</w:t>
      </w:r>
      <w:r w:rsidR="00B25790" w:rsidRPr="005524EC">
        <w:rPr>
          <w:rFonts w:cs="Arial"/>
        </w:rPr>
        <w:t xml:space="preserve"> </w:t>
      </w:r>
      <w:r w:rsidRPr="005524EC">
        <w:rPr>
          <w:rFonts w:cs="Arial"/>
        </w:rPr>
        <w:t>exemption(s), and that I am NOT requesting the Agency to process this</w:t>
      </w:r>
      <w:r w:rsidR="007A539C" w:rsidRPr="005524EC">
        <w:rPr>
          <w:rFonts w:cs="Arial"/>
        </w:rPr>
        <w:t xml:space="preserve"> form</w:t>
      </w:r>
      <w:r w:rsidRPr="005524EC">
        <w:rPr>
          <w:rFonts w:cs="Arial"/>
        </w:rPr>
        <w:t xml:space="preserve"> as an application for a permit.</w:t>
      </w:r>
    </w:p>
    <w:p w14:paraId="1B9B6C7D" w14:textId="6F2336EB" w:rsidR="00A07144" w:rsidRPr="005524EC" w:rsidRDefault="00A07144" w:rsidP="004B34F7">
      <w:pPr>
        <w:rPr>
          <w:rFonts w:cs="Arial"/>
        </w:rPr>
      </w:pPr>
    </w:p>
    <w:p w14:paraId="34FEC9A9" w14:textId="62E99962" w:rsidR="00A07144" w:rsidRPr="00F04D6F" w:rsidRDefault="00A07144" w:rsidP="7271060A">
      <w:pPr>
        <w:rPr>
          <w:rFonts w:cs="Arial"/>
        </w:rPr>
      </w:pPr>
      <w:r w:rsidRPr="00E41664">
        <w:rPr>
          <w:sz w:val="44"/>
        </w:rPr>
        <w:fldChar w:fldCharType="begin">
          <w:ffData>
            <w:name w:val="Check29"/>
            <w:enabled/>
            <w:calcOnExit w:val="0"/>
            <w:checkBox>
              <w:sizeAuto/>
              <w:default w:val="0"/>
            </w:checkBox>
          </w:ffData>
        </w:fldChar>
      </w:r>
      <w:r w:rsidRPr="00E41664">
        <w:rPr>
          <w:rFonts w:cs="Arial"/>
          <w:sz w:val="36"/>
          <w:szCs w:val="19"/>
        </w:rPr>
        <w:instrText xml:space="preserve"> FORMCHECKBOX </w:instrText>
      </w:r>
      <w:r w:rsidR="00A64FBD">
        <w:rPr>
          <w:rFonts w:cs="Arial"/>
          <w:sz w:val="36"/>
          <w:szCs w:val="19"/>
        </w:rPr>
      </w:r>
      <w:r w:rsidR="00A64FBD">
        <w:rPr>
          <w:rFonts w:cs="Arial"/>
          <w:sz w:val="36"/>
          <w:szCs w:val="19"/>
        </w:rPr>
        <w:fldChar w:fldCharType="separate"/>
      </w:r>
      <w:r w:rsidRPr="00E41664">
        <w:rPr>
          <w:sz w:val="44"/>
        </w:rPr>
        <w:fldChar w:fldCharType="end"/>
      </w:r>
      <w:r w:rsidRPr="00E41664">
        <w:rPr>
          <w:rFonts w:cs="Arial"/>
          <w:sz w:val="16"/>
          <w:szCs w:val="16"/>
        </w:rPr>
        <w:t xml:space="preserve"> </w:t>
      </w:r>
      <w:r w:rsidRPr="00F04D6F">
        <w:rPr>
          <w:rFonts w:cs="Arial"/>
          <w:b/>
          <w:sz w:val="24"/>
        </w:rPr>
        <w:t>By checking this box</w:t>
      </w:r>
      <w:r w:rsidRPr="00F04D6F">
        <w:rPr>
          <w:rFonts w:cs="Arial"/>
        </w:rPr>
        <w:t>, I hereby waive</w:t>
      </w:r>
      <w:r w:rsidR="00125641" w:rsidRPr="00F04D6F">
        <w:rPr>
          <w:rFonts w:cs="Arial"/>
        </w:rPr>
        <w:t>, in accordance with Rule 62-330.050(10), F.A.C.,</w:t>
      </w:r>
      <w:r w:rsidRPr="00F04D6F">
        <w:rPr>
          <w:rFonts w:cs="Arial"/>
        </w:rPr>
        <w:t xml:space="preserve"> the </w:t>
      </w:r>
      <w:r w:rsidR="006E48B9" w:rsidRPr="00F04D6F">
        <w:rPr>
          <w:rFonts w:cs="Arial"/>
        </w:rPr>
        <w:t>30-day deadline for issuance</w:t>
      </w:r>
      <w:r w:rsidR="00596BAC" w:rsidRPr="00F04D6F">
        <w:rPr>
          <w:rFonts w:cs="Arial"/>
        </w:rPr>
        <w:t xml:space="preserve"> of the verification set forth in Rule 62-330.050(4), F.A.C. in the event my project also requires</w:t>
      </w:r>
      <w:r w:rsidRPr="00F04D6F">
        <w:rPr>
          <w:rFonts w:cs="Arial"/>
        </w:rPr>
        <w:t xml:space="preserve"> a State 404 Program authorization (other than an exemption) under Chapter 62-331, F.A.C.</w:t>
      </w:r>
      <w:r w:rsidR="008A4A2C" w:rsidRPr="00F04D6F">
        <w:rPr>
          <w:rFonts w:cs="Arial"/>
        </w:rPr>
        <w:t>,</w:t>
      </w:r>
      <w:r w:rsidR="00792073" w:rsidRPr="00F04D6F">
        <w:rPr>
          <w:rFonts w:cs="Arial"/>
        </w:rPr>
        <w:t xml:space="preserve"> and request that the agency actions for the ERP exemption and State 404 Program authorization be issued at the same time.</w:t>
      </w:r>
      <w:r w:rsidRPr="00F04D6F">
        <w:rPr>
          <w:rFonts w:cs="Arial"/>
        </w:rPr>
        <w:t xml:space="preserve"> </w:t>
      </w:r>
      <w:r w:rsidRPr="00F04D6F">
        <w:rPr>
          <w:rFonts w:cs="Arial"/>
          <w:i/>
          <w:iCs/>
        </w:rPr>
        <w:t>(This is stro</w:t>
      </w:r>
      <w:r w:rsidR="00990FC6" w:rsidRPr="00F04D6F">
        <w:rPr>
          <w:rFonts w:cs="Arial"/>
          <w:i/>
          <w:iCs/>
        </w:rPr>
        <w:t>ngly recommended</w:t>
      </w:r>
      <w:r w:rsidRPr="00F04D6F">
        <w:rPr>
          <w:rFonts w:cs="Arial"/>
          <w:i/>
          <w:iCs/>
        </w:rPr>
        <w:t xml:space="preserve"> to ensure consis</w:t>
      </w:r>
      <w:r w:rsidR="00775D00" w:rsidRPr="00F04D6F">
        <w:rPr>
          <w:rFonts w:cs="Arial"/>
          <w:i/>
          <w:iCs/>
        </w:rPr>
        <w:t>tency</w:t>
      </w:r>
      <w:r w:rsidRPr="00F04D6F">
        <w:rPr>
          <w:rFonts w:cs="Arial"/>
          <w:i/>
          <w:iCs/>
        </w:rPr>
        <w:t>, and to reduce the potential need for project modifications to resolve inconsistencies that may occur when the</w:t>
      </w:r>
      <w:r w:rsidR="00775D00" w:rsidRPr="00F04D6F">
        <w:rPr>
          <w:rFonts w:cs="Arial"/>
          <w:i/>
          <w:iCs/>
        </w:rPr>
        <w:t xml:space="preserve"> </w:t>
      </w:r>
      <w:r w:rsidR="00B34027" w:rsidRPr="00F04D6F">
        <w:rPr>
          <w:rFonts w:cs="Arial"/>
          <w:i/>
          <w:iCs/>
        </w:rPr>
        <w:t>agency actions</w:t>
      </w:r>
      <w:r w:rsidR="00775D00" w:rsidRPr="00F04D6F">
        <w:rPr>
          <w:rFonts w:cs="Arial"/>
          <w:i/>
          <w:iCs/>
        </w:rPr>
        <w:t xml:space="preserve"> are issued at different times)</w:t>
      </w:r>
      <w:r w:rsidR="00792073" w:rsidRPr="00F04D6F">
        <w:rPr>
          <w:rFonts w:cs="Arial"/>
          <w:i/>
          <w:iCs/>
        </w:rPr>
        <w:t>.</w:t>
      </w:r>
      <w:r w:rsidRPr="00F04D6F">
        <w:rPr>
          <w:rFonts w:cs="Arial"/>
          <w:i/>
          <w:iCs/>
        </w:rPr>
        <w:t xml:space="preserve"> </w:t>
      </w:r>
      <w:r w:rsidR="00775D00" w:rsidRPr="00F04D6F">
        <w:rPr>
          <w:rFonts w:cs="Arial"/>
        </w:rPr>
        <w:t xml:space="preserve">If this box is checked and the Agency determines that no State 404 Program authorization is required, the </w:t>
      </w:r>
      <w:r w:rsidR="00596BAC" w:rsidRPr="00F04D6F">
        <w:rPr>
          <w:rFonts w:cs="Arial"/>
        </w:rPr>
        <w:t>Agency(</w:t>
      </w:r>
      <w:proofErr w:type="spellStart"/>
      <w:r w:rsidR="00596BAC" w:rsidRPr="00F04D6F">
        <w:rPr>
          <w:rFonts w:cs="Arial"/>
        </w:rPr>
        <w:t>ies</w:t>
      </w:r>
      <w:proofErr w:type="spellEnd"/>
      <w:r w:rsidR="00596BAC" w:rsidRPr="00F04D6F">
        <w:rPr>
          <w:rFonts w:cs="Arial"/>
        </w:rPr>
        <w:t>) will continue to abide by subsection 62-330.050(4), F.A.C.</w:t>
      </w:r>
    </w:p>
    <w:p w14:paraId="50B4CB01" w14:textId="77777777" w:rsidR="00321635" w:rsidRPr="00F04D6F" w:rsidRDefault="00321635" w:rsidP="004B34F7">
      <w:pPr>
        <w:rPr>
          <w:rFonts w:cs="Arial"/>
        </w:rPr>
      </w:pPr>
    </w:p>
    <w:p w14:paraId="42DCD90D" w14:textId="761B958C" w:rsidR="00321635" w:rsidRPr="00F04D6F" w:rsidRDefault="00321635" w:rsidP="004B34F7">
      <w:pPr>
        <w:rPr>
          <w:rFonts w:cs="Arial"/>
        </w:rPr>
      </w:pPr>
      <w:r w:rsidRPr="00F04D6F">
        <w:rPr>
          <w:rFonts w:cs="Arial"/>
        </w:rPr>
        <w:t>I understand that the Agency will make</w:t>
      </w:r>
      <w:r w:rsidR="00B93085" w:rsidRPr="00F04D6F">
        <w:rPr>
          <w:rFonts w:cs="Arial"/>
        </w:rPr>
        <w:t xml:space="preserve"> a</w:t>
      </w:r>
      <w:r w:rsidR="00575C5E" w:rsidRPr="00F04D6F">
        <w:rPr>
          <w:rFonts w:cs="Arial"/>
        </w:rPr>
        <w:t xml:space="preserve"> </w:t>
      </w:r>
      <w:r w:rsidRPr="00F04D6F">
        <w:rPr>
          <w:rFonts w:cs="Arial"/>
        </w:rPr>
        <w:t>reasonable</w:t>
      </w:r>
      <w:r w:rsidR="00251B94" w:rsidRPr="00F04D6F">
        <w:rPr>
          <w:rFonts w:cs="Arial"/>
        </w:rPr>
        <w:t xml:space="preserve"> effort</w:t>
      </w:r>
      <w:r w:rsidRPr="00F04D6F">
        <w:rPr>
          <w:rFonts w:cs="Arial"/>
        </w:rPr>
        <w:t xml:space="preserve"> to determine, within 30 days of receipt of this </w:t>
      </w:r>
      <w:r w:rsidR="007A539C" w:rsidRPr="00F04D6F">
        <w:rPr>
          <w:rFonts w:cs="Arial"/>
        </w:rPr>
        <w:t>form</w:t>
      </w:r>
      <w:r w:rsidRPr="00F04D6F">
        <w:rPr>
          <w:rFonts w:cs="Arial"/>
        </w:rPr>
        <w:t>, whether the proposed activities qualify for an exemption</w:t>
      </w:r>
      <w:r w:rsidR="00A07144" w:rsidRPr="00F04D6F">
        <w:rPr>
          <w:rFonts w:cs="Arial"/>
        </w:rPr>
        <w:t>, unless this timeframe has been waived, above</w:t>
      </w:r>
      <w:r w:rsidRPr="00F04D6F">
        <w:rPr>
          <w:rFonts w:cs="Arial"/>
        </w:rPr>
        <w:t xml:space="preserve">. If they do not, the Agency will provide its determination that the requested activity does not meet the terms and conditions of an ERP </w:t>
      </w:r>
      <w:r w:rsidR="00825BD3" w:rsidRPr="00F04D6F">
        <w:rPr>
          <w:rFonts w:cs="Arial"/>
        </w:rPr>
        <w:t xml:space="preserve">or State 404 Program </w:t>
      </w:r>
      <w:r w:rsidRPr="00F04D6F">
        <w:rPr>
          <w:rFonts w:cs="Arial"/>
        </w:rPr>
        <w:t xml:space="preserve">exemption, at which time I may provide a new </w:t>
      </w:r>
      <w:r w:rsidR="007A539C" w:rsidRPr="00F04D6F">
        <w:rPr>
          <w:rFonts w:cs="Arial"/>
        </w:rPr>
        <w:t xml:space="preserve">form </w:t>
      </w:r>
      <w:r w:rsidRPr="00F04D6F">
        <w:rPr>
          <w:rFonts w:cs="Arial"/>
        </w:rPr>
        <w:t xml:space="preserve">with additional or modified information, or I may submit </w:t>
      </w:r>
      <w:r w:rsidR="00F51F7F" w:rsidRPr="00F04D6F">
        <w:rPr>
          <w:rFonts w:cs="Arial"/>
        </w:rPr>
        <w:t>an application</w:t>
      </w:r>
      <w:r w:rsidRPr="00F04D6F">
        <w:rPr>
          <w:rFonts w:cs="Arial"/>
        </w:rPr>
        <w:t xml:space="preserve"> for an ERP</w:t>
      </w:r>
      <w:r w:rsidR="00825BD3" w:rsidRPr="00F04D6F">
        <w:rPr>
          <w:rFonts w:cs="Arial"/>
        </w:rPr>
        <w:t xml:space="preserve"> and/or State 404 Program permit</w:t>
      </w:r>
      <w:r w:rsidRPr="00F04D6F">
        <w:rPr>
          <w:rFonts w:cs="Arial"/>
        </w:rPr>
        <w:t xml:space="preserve">. In either case, denial of qualification to use an exemption will be made without prejudice, pending submittal of clarification of any errors or omissions contained in this </w:t>
      </w:r>
      <w:r w:rsidR="007A539C" w:rsidRPr="00F04D6F">
        <w:rPr>
          <w:rFonts w:cs="Arial"/>
        </w:rPr>
        <w:t xml:space="preserve">form </w:t>
      </w:r>
      <w:r w:rsidRPr="00F04D6F">
        <w:rPr>
          <w:rFonts w:cs="Arial"/>
        </w:rPr>
        <w:t>or other information that demonstrates compliance with the terms and conditions of the exemption.</w:t>
      </w:r>
    </w:p>
    <w:p w14:paraId="2D7FB2F2" w14:textId="77777777" w:rsidR="00321635" w:rsidRPr="005524EC" w:rsidRDefault="00321635" w:rsidP="004B34F7">
      <w:pPr>
        <w:rPr>
          <w:rFonts w:cs="Arial"/>
        </w:rPr>
      </w:pPr>
    </w:p>
    <w:p w14:paraId="1700C4FC" w14:textId="56DB90C4" w:rsidR="00321635" w:rsidRPr="005524EC" w:rsidRDefault="004B34F7" w:rsidP="00CF30CC">
      <w:pPr>
        <w:tabs>
          <w:tab w:val="left" w:pos="4320"/>
          <w:tab w:val="left" w:pos="6840"/>
          <w:tab w:val="left" w:pos="7560"/>
        </w:tabs>
        <w:rPr>
          <w:rFonts w:cs="Arial"/>
        </w:rPr>
      </w:pPr>
      <w:r w:rsidRPr="005524EC">
        <w:rPr>
          <w:rFonts w:cs="Arial"/>
        </w:rPr>
        <w:t xml:space="preserve">Typed/Printed Name: </w:t>
      </w:r>
      <w:r w:rsidRPr="005524EC">
        <w:rPr>
          <w:rFonts w:cs="Arial"/>
          <w:b/>
        </w:rPr>
        <w:fldChar w:fldCharType="begin">
          <w:ffData>
            <w:name w:val="Text16"/>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Pr="005524EC">
        <w:rPr>
          <w:rFonts w:cs="Arial"/>
          <w:b/>
        </w:rPr>
        <w:tab/>
      </w:r>
      <w:r w:rsidRPr="005524EC">
        <w:rPr>
          <w:rFonts w:cs="Arial"/>
        </w:rPr>
        <w:t>Signature:</w:t>
      </w:r>
      <w:r w:rsidR="00CF30CC" w:rsidRPr="005524EC">
        <w:rPr>
          <w:rFonts w:cs="Arial"/>
        </w:rPr>
        <w:t xml:space="preserve"> </w:t>
      </w:r>
      <w:r w:rsidR="00D40105" w:rsidRPr="005524EC">
        <w:rPr>
          <w:rFonts w:cs="Arial"/>
          <w:u w:val="single"/>
        </w:rPr>
        <w:tab/>
      </w:r>
      <w:r w:rsidRPr="005524EC">
        <w:rPr>
          <w:rFonts w:cs="Arial"/>
        </w:rPr>
        <w:tab/>
        <w:t xml:space="preserve">Date: </w:t>
      </w:r>
      <w:r w:rsidRPr="005524EC">
        <w:rPr>
          <w:rFonts w:cs="Arial"/>
          <w:b/>
        </w:rPr>
        <w:fldChar w:fldCharType="begin">
          <w:ffData>
            <w:name w:val="Text16"/>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1391AD93" w14:textId="77777777" w:rsidR="00321635" w:rsidRPr="005524EC" w:rsidRDefault="00321635" w:rsidP="004B34F7">
      <w:pPr>
        <w:rPr>
          <w:rFonts w:cs="Arial"/>
        </w:rPr>
      </w:pPr>
    </w:p>
    <w:p w14:paraId="56BC9274" w14:textId="37815C7D" w:rsidR="00321635" w:rsidRPr="005524EC" w:rsidRDefault="00D40105" w:rsidP="004B34F7">
      <w:pPr>
        <w:spacing w:after="100" w:afterAutospacing="1"/>
        <w:contextualSpacing/>
        <w:jc w:val="both"/>
        <w:rPr>
          <w:rFonts w:cs="Arial"/>
          <w:b/>
          <w:szCs w:val="18"/>
          <w:lang w:bidi="en-US"/>
        </w:rPr>
      </w:pPr>
      <w:r w:rsidRPr="005524EC">
        <w:rPr>
          <w:rFonts w:cs="Arial"/>
          <w:b/>
          <w:bCs/>
          <w:szCs w:val="18"/>
          <w:lang w:bidi="en-US"/>
        </w:rPr>
        <w:t xml:space="preserve">Certification of Sufficient Real Property Interest and </w:t>
      </w:r>
      <w:r w:rsidRPr="005524EC">
        <w:rPr>
          <w:rFonts w:cs="Arial"/>
          <w:b/>
          <w:szCs w:val="18"/>
          <w:lang w:bidi="en-US"/>
        </w:rPr>
        <w:t>Authorization for Staff to Access to the Property</w:t>
      </w:r>
      <w:r w:rsidR="00321635" w:rsidRPr="005524EC">
        <w:rPr>
          <w:rFonts w:cs="Arial"/>
          <w:b/>
          <w:szCs w:val="18"/>
          <w:lang w:bidi="en-US"/>
        </w:rPr>
        <w:t>:</w:t>
      </w:r>
    </w:p>
    <w:p w14:paraId="1B4B52DF" w14:textId="77777777" w:rsidR="00321635" w:rsidRPr="005524EC" w:rsidRDefault="00321635" w:rsidP="004B34F7">
      <w:pPr>
        <w:spacing w:after="100" w:afterAutospacing="1"/>
        <w:contextualSpacing/>
        <w:jc w:val="both"/>
        <w:outlineLvl w:val="0"/>
        <w:rPr>
          <w:rFonts w:cs="Arial"/>
          <w:b/>
          <w:szCs w:val="18"/>
          <w:lang w:bidi="en-US"/>
        </w:rPr>
      </w:pPr>
      <w:r w:rsidRPr="005524EC">
        <w:rPr>
          <w:rFonts w:cs="Arial"/>
          <w:b/>
          <w:szCs w:val="18"/>
          <w:lang w:bidi="en-US"/>
        </w:rPr>
        <w:t>I certify that:</w:t>
      </w:r>
    </w:p>
    <w:p w14:paraId="33B6E99D" w14:textId="77777777" w:rsidR="00321635" w:rsidRPr="005524EC" w:rsidRDefault="00321635" w:rsidP="004B34F7">
      <w:pPr>
        <w:spacing w:after="100" w:afterAutospacing="1"/>
        <w:contextualSpacing/>
        <w:jc w:val="both"/>
        <w:rPr>
          <w:rFonts w:cs="Arial"/>
          <w:sz w:val="18"/>
          <w:szCs w:val="18"/>
          <w:u w:val="single"/>
          <w:lang w:bidi="en-US"/>
        </w:rPr>
      </w:pPr>
    </w:p>
    <w:p w14:paraId="0B2CF325" w14:textId="55B19CA7" w:rsidR="00321635" w:rsidRPr="005524EC" w:rsidRDefault="00321635" w:rsidP="00DD1279">
      <w:pPr>
        <w:spacing w:after="100" w:afterAutospacing="1"/>
        <w:contextualSpacing/>
        <w:rPr>
          <w:rFonts w:cs="Arial"/>
          <w:lang w:bidi="en-US"/>
        </w:rPr>
      </w:pPr>
      <w:r w:rsidRPr="005524EC">
        <w:rPr>
          <w:rFonts w:cs="Arial"/>
          <w:szCs w:val="18"/>
          <w:lang w:bidi="en-US"/>
        </w:rPr>
        <w:t xml:space="preserve">I, or the person I represent, hereby certify that I, or that person, possess sufficient real property interest in or control, as defined in </w:t>
      </w:r>
      <w:r w:rsidRPr="005524EC">
        <w:rPr>
          <w:rFonts w:cs="Arial"/>
          <w:b/>
          <w:szCs w:val="18"/>
          <w:lang w:bidi="en-US"/>
        </w:rPr>
        <w:t>Section 4.2.3(d) of Applicant’s Handbook Volume I</w:t>
      </w:r>
      <w:r w:rsidRPr="005524EC">
        <w:rPr>
          <w:rFonts w:cs="Arial"/>
          <w:szCs w:val="18"/>
          <w:lang w:bidi="en-US"/>
        </w:rPr>
        <w:t xml:space="preserve">, over the land upon which the activities described in this </w:t>
      </w:r>
      <w:r w:rsidR="007A539C" w:rsidRPr="005524EC">
        <w:rPr>
          <w:rFonts w:cs="Arial"/>
          <w:szCs w:val="18"/>
          <w:lang w:bidi="en-US"/>
        </w:rPr>
        <w:t>form</w:t>
      </w:r>
      <w:r w:rsidRPr="005524EC">
        <w:rPr>
          <w:rFonts w:cs="Arial"/>
          <w:szCs w:val="18"/>
          <w:lang w:bidi="en-US"/>
        </w:rPr>
        <w:t xml:space="preserve"> are proposed, and that I have, or that landowner has given me, legal authority to grant permission for staff of the Agency to access, inspect, and sample the lands and waters of the property as necessary for the review of the proposed activities specified in this </w:t>
      </w:r>
      <w:r w:rsidR="007A539C" w:rsidRPr="005524EC">
        <w:rPr>
          <w:rFonts w:cs="Arial"/>
          <w:szCs w:val="18"/>
          <w:lang w:bidi="en-US"/>
        </w:rPr>
        <w:t>form</w:t>
      </w:r>
      <w:r w:rsidRPr="005524EC">
        <w:rPr>
          <w:rFonts w:cs="Arial"/>
          <w:szCs w:val="18"/>
          <w:lang w:bidi="en-US"/>
        </w:rPr>
        <w:t>.</w:t>
      </w:r>
      <w:r w:rsidR="007A0193" w:rsidRPr="005524EC">
        <w:rPr>
          <w:rFonts w:cs="Arial"/>
          <w:szCs w:val="18"/>
          <w:lang w:bidi="en-US"/>
        </w:rPr>
        <w:t xml:space="preserve"> </w:t>
      </w:r>
      <w:r w:rsidRPr="005524EC">
        <w:rPr>
          <w:rFonts w:cs="Arial"/>
          <w:szCs w:val="18"/>
          <w:lang w:bidi="en-US"/>
        </w:rPr>
        <w:t xml:space="preserve">If such </w:t>
      </w:r>
      <w:proofErr w:type="gramStart"/>
      <w:r w:rsidRPr="005524EC">
        <w:rPr>
          <w:rFonts w:cs="Arial"/>
          <w:szCs w:val="18"/>
          <w:lang w:bidi="en-US"/>
        </w:rPr>
        <w:t>sufficient</w:t>
      </w:r>
      <w:proofErr w:type="gramEnd"/>
      <w:r w:rsidRPr="005524EC">
        <w:rPr>
          <w:rFonts w:cs="Arial"/>
          <w:szCs w:val="18"/>
          <w:lang w:bidi="en-US"/>
        </w:rPr>
        <w:t xml:space="preserve"> real pro</w:t>
      </w:r>
      <w:r w:rsidR="00F8645F" w:rsidRPr="005524EC">
        <w:rPr>
          <w:rFonts w:cs="Arial"/>
          <w:szCs w:val="18"/>
          <w:lang w:bidi="en-US"/>
        </w:rPr>
        <w:t>perty interest is based on</w:t>
      </w:r>
      <w:r w:rsidRPr="005524EC">
        <w:rPr>
          <w:rFonts w:cs="Arial"/>
          <w:szCs w:val="18"/>
          <w:lang w:bidi="en-US"/>
        </w:rPr>
        <w:t xml:space="preserve"> </w:t>
      </w:r>
      <w:r w:rsidRPr="005524EC">
        <w:rPr>
          <w:rFonts w:cs="Arial"/>
          <w:lang w:bidi="en-US"/>
        </w:rPr>
        <w:t xml:space="preserve">an entity having </w:t>
      </w:r>
      <w:r w:rsidRPr="005524EC">
        <w:rPr>
          <w:rFonts w:cs="Arial"/>
          <w:i/>
          <w:lang w:bidi="en-US"/>
        </w:rPr>
        <w:t>the power of eminent domain and condemnation authority</w:t>
      </w:r>
      <w:r w:rsidRPr="005524EC">
        <w:rPr>
          <w:rFonts w:cs="Arial"/>
          <w:lang w:bidi="en-US"/>
        </w:rPr>
        <w:t xml:space="preserve">, I/we shall make appropriate arrangements to enable </w:t>
      </w:r>
      <w:r w:rsidRPr="005524EC">
        <w:rPr>
          <w:rFonts w:cs="Arial"/>
          <w:szCs w:val="18"/>
          <w:lang w:bidi="en-US"/>
        </w:rPr>
        <w:t>staff of the Agency to access, inspect, and sample the property as described above.</w:t>
      </w:r>
    </w:p>
    <w:p w14:paraId="56789461" w14:textId="77777777" w:rsidR="004B34F7" w:rsidRPr="005524EC" w:rsidRDefault="004B34F7" w:rsidP="004B34F7">
      <w:pPr>
        <w:spacing w:after="100" w:afterAutospacing="1" w:line="360" w:lineRule="auto"/>
        <w:contextualSpacing/>
        <w:jc w:val="both"/>
        <w:rPr>
          <w:rFonts w:cs="Arial"/>
          <w:sz w:val="18"/>
          <w:szCs w:val="18"/>
          <w:u w:val="single"/>
          <w:lang w:bidi="en-US"/>
        </w:rPr>
      </w:pPr>
    </w:p>
    <w:p w14:paraId="6AE12115" w14:textId="0581483E" w:rsidR="004B34F7" w:rsidRPr="005524EC" w:rsidRDefault="004B34F7" w:rsidP="00CF30CC">
      <w:pPr>
        <w:tabs>
          <w:tab w:val="left" w:pos="4320"/>
          <w:tab w:val="left" w:pos="6840"/>
          <w:tab w:val="left" w:pos="7560"/>
        </w:tabs>
        <w:rPr>
          <w:rFonts w:cs="Arial"/>
        </w:rPr>
      </w:pPr>
      <w:r w:rsidRPr="005524EC">
        <w:rPr>
          <w:rFonts w:cs="Arial"/>
        </w:rPr>
        <w:t xml:space="preserve">Typed/Printed Name: </w:t>
      </w:r>
      <w:r w:rsidRPr="005524EC">
        <w:rPr>
          <w:rFonts w:cs="Arial"/>
          <w:b/>
        </w:rPr>
        <w:fldChar w:fldCharType="begin">
          <w:ffData>
            <w:name w:val=""/>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r w:rsidR="00CF30CC" w:rsidRPr="005524EC">
        <w:rPr>
          <w:rFonts w:cs="Arial"/>
          <w:b/>
        </w:rPr>
        <w:tab/>
      </w:r>
      <w:r w:rsidRPr="005524EC">
        <w:rPr>
          <w:rFonts w:cs="Arial"/>
        </w:rPr>
        <w:t>Signature:</w:t>
      </w:r>
      <w:r w:rsidR="00CF30CC" w:rsidRPr="005524EC">
        <w:rPr>
          <w:rFonts w:cs="Arial"/>
        </w:rPr>
        <w:t xml:space="preserve"> </w:t>
      </w:r>
      <w:r w:rsidR="00CF30CC" w:rsidRPr="005524EC">
        <w:rPr>
          <w:rFonts w:cs="Arial"/>
          <w:u w:val="single"/>
        </w:rPr>
        <w:tab/>
      </w:r>
      <w:r w:rsidR="00CF30CC" w:rsidRPr="005524EC">
        <w:rPr>
          <w:rFonts w:cs="Arial"/>
        </w:rPr>
        <w:tab/>
      </w:r>
      <w:r w:rsidRPr="005524EC">
        <w:rPr>
          <w:rFonts w:cs="Arial"/>
        </w:rPr>
        <w:t xml:space="preserve">Date: </w:t>
      </w:r>
      <w:r w:rsidRPr="005524EC">
        <w:rPr>
          <w:rFonts w:cs="Arial"/>
          <w:b/>
        </w:rPr>
        <w:fldChar w:fldCharType="begin">
          <w:ffData>
            <w:name w:val="Text16"/>
            <w:enabled/>
            <w:calcOnExit w:val="0"/>
            <w:textInput/>
          </w:ffData>
        </w:fldChar>
      </w:r>
      <w:r w:rsidRPr="005524EC">
        <w:rPr>
          <w:rFonts w:cs="Arial"/>
          <w:b/>
        </w:rPr>
        <w:instrText xml:space="preserve"> FORMTEXT </w:instrText>
      </w:r>
      <w:r w:rsidRPr="005524EC">
        <w:rPr>
          <w:rFonts w:cs="Arial"/>
          <w:b/>
        </w:rPr>
      </w:r>
      <w:r w:rsidRPr="005524EC">
        <w:rPr>
          <w:rFonts w:cs="Arial"/>
          <w:b/>
        </w:rPr>
        <w:fldChar w:fldCharType="separate"/>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hAnsi="Cambria Math" w:cs="Arial"/>
          <w:b/>
          <w:noProof/>
        </w:rPr>
        <w:t> </w:t>
      </w:r>
      <w:r w:rsidRPr="005524EC">
        <w:rPr>
          <w:rFonts w:cs="Arial"/>
          <w:b/>
        </w:rPr>
        <w:fldChar w:fldCharType="end"/>
      </w:r>
    </w:p>
    <w:p w14:paraId="59BF0648" w14:textId="77777777" w:rsidR="004B34F7" w:rsidRPr="005524EC" w:rsidRDefault="004B34F7" w:rsidP="004B34F7">
      <w:pPr>
        <w:spacing w:after="100" w:afterAutospacing="1" w:line="360" w:lineRule="auto"/>
        <w:contextualSpacing/>
        <w:jc w:val="both"/>
        <w:rPr>
          <w:rFonts w:cs="Arial"/>
          <w:sz w:val="18"/>
          <w:szCs w:val="18"/>
          <w:u w:val="single"/>
          <w:lang w:bidi="en-US"/>
        </w:rPr>
      </w:pPr>
    </w:p>
    <w:p w14:paraId="03A0E277" w14:textId="07E16D6D" w:rsidR="00E24828" w:rsidRPr="005524EC" w:rsidRDefault="00321635" w:rsidP="00E24828">
      <w:pPr>
        <w:spacing w:after="100" w:afterAutospacing="1" w:line="360" w:lineRule="auto"/>
        <w:contextualSpacing/>
        <w:jc w:val="both"/>
        <w:rPr>
          <w:rFonts w:cs="Arial"/>
          <w:sz w:val="18"/>
          <w:szCs w:val="18"/>
          <w:u w:val="single"/>
          <w:lang w:bidi="en-US"/>
        </w:rPr>
      </w:pPr>
      <w:r w:rsidRPr="005524EC">
        <w:rPr>
          <w:rFonts w:cs="Arial"/>
          <w:sz w:val="18"/>
          <w:szCs w:val="18"/>
          <w:lang w:bidi="en-US"/>
        </w:rPr>
        <w:t>(Corporate Title if applicable)</w:t>
      </w:r>
      <w:r w:rsidR="004B34F7" w:rsidRPr="005524EC">
        <w:rPr>
          <w:rFonts w:cs="Arial"/>
          <w:sz w:val="18"/>
          <w:szCs w:val="18"/>
          <w:lang w:bidi="en-US"/>
        </w:rPr>
        <w:t>:</w:t>
      </w:r>
      <w:r w:rsidR="004B34F7" w:rsidRPr="005524EC">
        <w:rPr>
          <w:rFonts w:cs="Arial"/>
          <w:b/>
        </w:rPr>
        <w:t xml:space="preserve"> </w:t>
      </w:r>
      <w:r w:rsidR="004B34F7" w:rsidRPr="005524EC">
        <w:rPr>
          <w:rFonts w:cs="Arial"/>
          <w:b/>
        </w:rPr>
        <w:fldChar w:fldCharType="begin">
          <w:ffData>
            <w:name w:val=""/>
            <w:enabled/>
            <w:calcOnExit w:val="0"/>
            <w:textInput/>
          </w:ffData>
        </w:fldChar>
      </w:r>
      <w:r w:rsidR="004B34F7" w:rsidRPr="005524EC">
        <w:rPr>
          <w:rFonts w:cs="Arial"/>
          <w:b/>
        </w:rPr>
        <w:instrText xml:space="preserve"> FORMTEXT </w:instrText>
      </w:r>
      <w:r w:rsidR="004B34F7" w:rsidRPr="005524EC">
        <w:rPr>
          <w:rFonts w:cs="Arial"/>
          <w:b/>
        </w:rPr>
      </w:r>
      <w:r w:rsidR="004B34F7" w:rsidRPr="005524EC">
        <w:rPr>
          <w:rFonts w:cs="Arial"/>
          <w:b/>
        </w:rPr>
        <w:fldChar w:fldCharType="separate"/>
      </w:r>
      <w:r w:rsidR="004B34F7" w:rsidRPr="005524EC">
        <w:rPr>
          <w:rFonts w:hAnsi="Cambria Math" w:cs="Arial"/>
          <w:b/>
          <w:noProof/>
        </w:rPr>
        <w:t> </w:t>
      </w:r>
      <w:r w:rsidR="004B34F7" w:rsidRPr="005524EC">
        <w:rPr>
          <w:rFonts w:hAnsi="Cambria Math" w:cs="Arial"/>
          <w:b/>
          <w:noProof/>
        </w:rPr>
        <w:t> </w:t>
      </w:r>
      <w:r w:rsidR="004B34F7" w:rsidRPr="005524EC">
        <w:rPr>
          <w:rFonts w:hAnsi="Cambria Math" w:cs="Arial"/>
          <w:b/>
          <w:noProof/>
        </w:rPr>
        <w:t> </w:t>
      </w:r>
      <w:r w:rsidR="004B34F7" w:rsidRPr="005524EC">
        <w:rPr>
          <w:rFonts w:hAnsi="Cambria Math" w:cs="Arial"/>
          <w:b/>
          <w:noProof/>
        </w:rPr>
        <w:t> </w:t>
      </w:r>
      <w:r w:rsidR="004B34F7" w:rsidRPr="005524EC">
        <w:rPr>
          <w:rFonts w:hAnsi="Cambria Math" w:cs="Arial"/>
          <w:b/>
          <w:noProof/>
        </w:rPr>
        <w:t> </w:t>
      </w:r>
      <w:r w:rsidR="004B34F7" w:rsidRPr="005524EC">
        <w:rPr>
          <w:rFonts w:cs="Arial"/>
          <w:b/>
        </w:rPr>
        <w:fldChar w:fldCharType="end"/>
      </w:r>
    </w:p>
    <w:p w14:paraId="63DF4831" w14:textId="77777777" w:rsidR="00E24828" w:rsidRPr="005524EC" w:rsidRDefault="00E24828" w:rsidP="00E24828">
      <w:pPr>
        <w:spacing w:after="100" w:afterAutospacing="1" w:line="360" w:lineRule="auto"/>
        <w:contextualSpacing/>
        <w:jc w:val="both"/>
        <w:rPr>
          <w:rFonts w:cs="Arial"/>
          <w:sz w:val="18"/>
          <w:szCs w:val="18"/>
          <w:u w:val="single"/>
          <w:lang w:bidi="en-US"/>
        </w:rPr>
      </w:pPr>
    </w:p>
    <w:p w14:paraId="0FA7C84A" w14:textId="18076F6D" w:rsidR="00321635" w:rsidRPr="005524EC" w:rsidRDefault="00DD1279" w:rsidP="00321635">
      <w:pPr>
        <w:spacing w:after="200" w:line="276" w:lineRule="auto"/>
        <w:rPr>
          <w:rFonts w:cs="Arial"/>
          <w:b/>
          <w:bCs/>
          <w:i/>
          <w:sz w:val="24"/>
          <w:szCs w:val="19"/>
          <w:lang w:bidi="en-US"/>
        </w:rPr>
      </w:pPr>
      <w:r w:rsidRPr="005524EC">
        <w:rPr>
          <w:rFonts w:cs="Arial"/>
          <w:b/>
          <w:bCs/>
          <w:i/>
          <w:sz w:val="24"/>
          <w:szCs w:val="19"/>
          <w:lang w:bidi="en-US"/>
        </w:rPr>
        <w:t>P</w:t>
      </w:r>
      <w:r w:rsidR="00D40105" w:rsidRPr="005524EC">
        <w:rPr>
          <w:rFonts w:cs="Arial"/>
          <w:b/>
          <w:bCs/>
          <w:i/>
          <w:sz w:val="24"/>
          <w:szCs w:val="19"/>
          <w:lang w:bidi="en-US"/>
        </w:rPr>
        <w:t>art</w:t>
      </w:r>
      <w:r w:rsidRPr="005524EC">
        <w:rPr>
          <w:rFonts w:cs="Arial"/>
          <w:b/>
          <w:bCs/>
          <w:i/>
          <w:sz w:val="24"/>
          <w:szCs w:val="19"/>
          <w:lang w:bidi="en-US"/>
        </w:rPr>
        <w:t xml:space="preserve"> 3</w:t>
      </w:r>
      <w:r w:rsidR="00321635" w:rsidRPr="005524EC">
        <w:rPr>
          <w:rFonts w:cs="Arial"/>
          <w:b/>
          <w:bCs/>
          <w:i/>
          <w:sz w:val="24"/>
          <w:szCs w:val="19"/>
          <w:lang w:bidi="en-US"/>
        </w:rPr>
        <w:t xml:space="preserve">: </w:t>
      </w:r>
      <w:r w:rsidR="00D40105" w:rsidRPr="005524EC">
        <w:rPr>
          <w:rFonts w:cs="Arial"/>
          <w:b/>
          <w:bCs/>
          <w:i/>
          <w:sz w:val="24"/>
          <w:szCs w:val="19"/>
          <w:lang w:bidi="en-US"/>
        </w:rPr>
        <w:t>Submittal and Fees</w:t>
      </w:r>
    </w:p>
    <w:p w14:paraId="32BB8A7D" w14:textId="2AD56E8A" w:rsidR="00321635" w:rsidRPr="005524EC" w:rsidRDefault="00321635" w:rsidP="00DD1279">
      <w:pPr>
        <w:tabs>
          <w:tab w:val="center" w:pos="5040"/>
        </w:tabs>
        <w:suppressAutoHyphens/>
        <w:rPr>
          <w:rFonts w:cs="Arial"/>
          <w:sz w:val="19"/>
          <w:szCs w:val="19"/>
        </w:rPr>
      </w:pPr>
      <w:r w:rsidRPr="005524EC">
        <w:rPr>
          <w:rFonts w:cs="Arial"/>
          <w:sz w:val="19"/>
          <w:szCs w:val="19"/>
        </w:rPr>
        <w:t xml:space="preserve">This </w:t>
      </w:r>
      <w:r w:rsidR="007A539C" w:rsidRPr="005524EC">
        <w:rPr>
          <w:rFonts w:cs="Arial"/>
          <w:sz w:val="19"/>
          <w:szCs w:val="19"/>
        </w:rPr>
        <w:t xml:space="preserve">form </w:t>
      </w:r>
      <w:r w:rsidRPr="005524EC">
        <w:rPr>
          <w:rFonts w:cs="Arial"/>
          <w:sz w:val="19"/>
          <w:szCs w:val="19"/>
        </w:rPr>
        <w:t>and the appropriate fee</w:t>
      </w:r>
      <w:r w:rsidR="0091556A" w:rsidRPr="005524EC">
        <w:rPr>
          <w:rFonts w:cs="Arial"/>
          <w:sz w:val="19"/>
          <w:szCs w:val="19"/>
        </w:rPr>
        <w:t xml:space="preserve"> </w:t>
      </w:r>
      <w:r w:rsidRPr="005524EC">
        <w:rPr>
          <w:rFonts w:cs="Arial"/>
          <w:sz w:val="19"/>
          <w:szCs w:val="19"/>
        </w:rPr>
        <w:t>should be submitted to the agency havi</w:t>
      </w:r>
      <w:r w:rsidR="00081E15" w:rsidRPr="005524EC">
        <w:rPr>
          <w:rFonts w:cs="Arial"/>
          <w:sz w:val="19"/>
          <w:szCs w:val="19"/>
        </w:rPr>
        <w:t xml:space="preserve">ng regulatory authority for the </w:t>
      </w:r>
      <w:r w:rsidRPr="005524EC">
        <w:rPr>
          <w:rFonts w:cs="Arial"/>
          <w:sz w:val="19"/>
          <w:szCs w:val="19"/>
        </w:rPr>
        <w:t xml:space="preserve">activity. Operating Agreements between the Department and the water management districts spell out which agency will process any given application. For more information go to </w:t>
      </w:r>
      <w:r w:rsidR="002B73B8" w:rsidRPr="00184598">
        <w:rPr>
          <w:rFonts w:cs="Arial"/>
          <w:sz w:val="19"/>
          <w:szCs w:val="19"/>
        </w:rPr>
        <w:t>https://floridadep.gov/water/submerged-lands-environmental-resources-coordination/content/submitting-erp</w:t>
      </w:r>
      <w:r w:rsidR="00F51F7F" w:rsidRPr="005524EC">
        <w:rPr>
          <w:rFonts w:cs="Arial"/>
          <w:sz w:val="19"/>
          <w:szCs w:val="19"/>
        </w:rPr>
        <w:t>.</w:t>
      </w:r>
    </w:p>
    <w:p w14:paraId="5FBC9B73" w14:textId="77777777" w:rsidR="00321635" w:rsidRPr="005524EC" w:rsidRDefault="00321635" w:rsidP="00DD1279">
      <w:pPr>
        <w:tabs>
          <w:tab w:val="center" w:pos="5040"/>
        </w:tabs>
        <w:suppressAutoHyphens/>
        <w:rPr>
          <w:rFonts w:cs="Arial"/>
          <w:sz w:val="19"/>
          <w:szCs w:val="19"/>
          <w:lang w:bidi="en-US"/>
        </w:rPr>
      </w:pPr>
    </w:p>
    <w:p w14:paraId="61A473E6" w14:textId="51A918FF" w:rsidR="00EC3ACE" w:rsidRPr="005524EC" w:rsidRDefault="00EC3ACE" w:rsidP="00EC3ACE">
      <w:pPr>
        <w:rPr>
          <w:rFonts w:cs="Arial"/>
          <w:lang w:bidi="en-US"/>
        </w:rPr>
      </w:pPr>
      <w:r w:rsidRPr="005524EC">
        <w:rPr>
          <w:rFonts w:cs="Arial"/>
          <w:lang w:bidi="en-US"/>
        </w:rPr>
        <w:t>This form may be submitted</w:t>
      </w:r>
      <w:r w:rsidR="00E24828" w:rsidRPr="005524EC">
        <w:rPr>
          <w:rFonts w:cs="Arial"/>
          <w:lang w:bidi="en-US"/>
        </w:rPr>
        <w:t xml:space="preserve"> online</w:t>
      </w:r>
      <w:r w:rsidRPr="005524EC">
        <w:rPr>
          <w:rFonts w:cs="Arial"/>
          <w:lang w:bidi="en-US"/>
        </w:rPr>
        <w:t>; to do so, follow th</w:t>
      </w:r>
      <w:r w:rsidR="005811C7" w:rsidRPr="005524EC">
        <w:rPr>
          <w:rFonts w:cs="Arial"/>
          <w:lang w:bidi="en-US"/>
        </w:rPr>
        <w:t xml:space="preserve">e online </w:t>
      </w:r>
      <w:r w:rsidRPr="005524EC">
        <w:rPr>
          <w:rFonts w:cs="Arial"/>
          <w:lang w:bidi="en-US"/>
        </w:rPr>
        <w:t>submittal requirements of the</w:t>
      </w:r>
      <w:r w:rsidR="00CF30CC" w:rsidRPr="005524EC">
        <w:rPr>
          <w:rFonts w:cs="Arial"/>
          <w:lang w:bidi="en-US"/>
        </w:rPr>
        <w:t xml:space="preserve"> </w:t>
      </w:r>
      <w:r w:rsidRPr="005524EC">
        <w:rPr>
          <w:rFonts w:cs="Arial"/>
          <w:lang w:bidi="en-US"/>
        </w:rPr>
        <w:t>agency:</w:t>
      </w:r>
    </w:p>
    <w:p w14:paraId="7CFF38AF" w14:textId="77777777" w:rsidR="00321635" w:rsidRPr="005524EC" w:rsidRDefault="00321635" w:rsidP="00321635">
      <w:pPr>
        <w:rPr>
          <w:rFonts w:cs="Arial"/>
          <w:sz w:val="19"/>
          <w:szCs w:val="19"/>
          <w:lang w:bidi="en-US"/>
        </w:rPr>
      </w:pPr>
    </w:p>
    <w:p w14:paraId="662E949F" w14:textId="77777777" w:rsidR="00DD1279" w:rsidRPr="005524EC" w:rsidRDefault="00DD1279" w:rsidP="009664C8">
      <w:pPr>
        <w:numPr>
          <w:ilvl w:val="0"/>
          <w:numId w:val="3"/>
        </w:numPr>
        <w:rPr>
          <w:rFonts w:cs="Arial"/>
          <w:b/>
          <w:sz w:val="19"/>
          <w:szCs w:val="19"/>
          <w:lang w:bidi="en-US"/>
        </w:rPr>
      </w:pPr>
      <w:r w:rsidRPr="005524EC">
        <w:rPr>
          <w:rFonts w:cs="Arial"/>
          <w:b/>
          <w:sz w:val="19"/>
          <w:szCs w:val="19"/>
          <w:lang w:bidi="en-US"/>
        </w:rPr>
        <w:t>Florida Department of Environmental Protection:</w:t>
      </w:r>
    </w:p>
    <w:p w14:paraId="24088C21" w14:textId="35141810" w:rsidR="00DD1279" w:rsidRPr="005524EC" w:rsidRDefault="00DD1279" w:rsidP="00DD1279">
      <w:pPr>
        <w:ind w:left="720"/>
        <w:rPr>
          <w:rFonts w:cs="Arial"/>
          <w:b/>
          <w:sz w:val="19"/>
          <w:szCs w:val="19"/>
          <w:lang w:bidi="en-US"/>
        </w:rPr>
      </w:pPr>
      <w:r w:rsidRPr="00184598">
        <w:rPr>
          <w:rFonts w:cs="Arial"/>
          <w:b/>
          <w:sz w:val="19"/>
          <w:szCs w:val="19"/>
          <w:lang w:bidi="en-US"/>
        </w:rPr>
        <w:t>http://www.fldepportal.com/go/</w:t>
      </w:r>
      <w:r w:rsidRPr="005524EC">
        <w:rPr>
          <w:rFonts w:cs="Arial"/>
          <w:b/>
          <w:sz w:val="19"/>
          <w:szCs w:val="19"/>
          <w:lang w:bidi="en-US"/>
        </w:rPr>
        <w:t xml:space="preserve"> </w:t>
      </w:r>
    </w:p>
    <w:p w14:paraId="76F484D5" w14:textId="1BFBE530" w:rsidR="00321635" w:rsidRPr="005524EC" w:rsidRDefault="00321635" w:rsidP="009664C8">
      <w:pPr>
        <w:numPr>
          <w:ilvl w:val="0"/>
          <w:numId w:val="3"/>
        </w:numPr>
        <w:rPr>
          <w:rStyle w:val="Hyperlink"/>
          <w:rFonts w:cs="Arial"/>
          <w:b/>
          <w:color w:val="auto"/>
          <w:sz w:val="19"/>
          <w:szCs w:val="19"/>
          <w:u w:val="none"/>
          <w:lang w:bidi="en-US"/>
        </w:rPr>
      </w:pPr>
      <w:r w:rsidRPr="005524EC">
        <w:rPr>
          <w:rFonts w:cs="Arial"/>
          <w:b/>
          <w:sz w:val="19"/>
          <w:szCs w:val="19"/>
          <w:lang w:bidi="en-US"/>
        </w:rPr>
        <w:lastRenderedPageBreak/>
        <w:t xml:space="preserve">Northwest Florida Water Management District: </w:t>
      </w:r>
      <w:r w:rsidR="00E63449" w:rsidRPr="00184598">
        <w:rPr>
          <w:rFonts w:cs="Arial"/>
          <w:b/>
          <w:sz w:val="19"/>
          <w:szCs w:val="19"/>
          <w:lang w:bidi="en-US"/>
        </w:rPr>
        <w:t>https://permitting.sjrwmd.com/nwepermitting/jsp/start.jsp</w:t>
      </w:r>
      <w:r w:rsidR="00E63449" w:rsidRPr="005524EC">
        <w:rPr>
          <w:rFonts w:cs="Arial"/>
          <w:b/>
          <w:sz w:val="19"/>
          <w:szCs w:val="19"/>
          <w:u w:val="single"/>
          <w:lang w:bidi="en-US"/>
        </w:rPr>
        <w:t xml:space="preserve"> </w:t>
      </w:r>
    </w:p>
    <w:p w14:paraId="1D98DE16" w14:textId="77777777" w:rsidR="00DD1279" w:rsidRPr="005524EC" w:rsidRDefault="00DD1279" w:rsidP="009664C8">
      <w:pPr>
        <w:numPr>
          <w:ilvl w:val="0"/>
          <w:numId w:val="3"/>
        </w:numPr>
        <w:rPr>
          <w:rFonts w:cs="Arial"/>
          <w:b/>
          <w:sz w:val="19"/>
          <w:szCs w:val="19"/>
          <w:lang w:bidi="en-US"/>
        </w:rPr>
      </w:pPr>
      <w:r w:rsidRPr="005524EC">
        <w:rPr>
          <w:rFonts w:cs="Arial"/>
          <w:b/>
          <w:sz w:val="19"/>
          <w:szCs w:val="19"/>
          <w:lang w:bidi="en-US"/>
        </w:rPr>
        <w:t>Suwannee River Water Management District:</w:t>
      </w:r>
    </w:p>
    <w:p w14:paraId="0C8CAB77" w14:textId="35C54DE2" w:rsidR="00DD1279" w:rsidRPr="005524EC" w:rsidRDefault="00DD1279" w:rsidP="00DD1279">
      <w:pPr>
        <w:ind w:left="720"/>
        <w:rPr>
          <w:rFonts w:cs="Arial"/>
          <w:b/>
          <w:sz w:val="19"/>
          <w:szCs w:val="19"/>
          <w:lang w:bidi="en-US"/>
        </w:rPr>
      </w:pPr>
      <w:r w:rsidRPr="00184598">
        <w:rPr>
          <w:rFonts w:cs="Arial"/>
          <w:b/>
          <w:sz w:val="19"/>
          <w:szCs w:val="19"/>
          <w:lang w:bidi="en-US"/>
        </w:rPr>
        <w:t>https://permitting.sjrwmd.com/srepermitting/jsp/start.jsp</w:t>
      </w:r>
      <w:r w:rsidRPr="005524EC">
        <w:rPr>
          <w:rFonts w:cs="Arial"/>
          <w:b/>
          <w:sz w:val="19"/>
          <w:szCs w:val="19"/>
          <w:lang w:bidi="en-US"/>
        </w:rPr>
        <w:t xml:space="preserve"> </w:t>
      </w:r>
    </w:p>
    <w:p w14:paraId="0B9AB3EC" w14:textId="3B10CD86" w:rsidR="00321635" w:rsidRPr="005524EC" w:rsidRDefault="00321635" w:rsidP="009664C8">
      <w:pPr>
        <w:numPr>
          <w:ilvl w:val="0"/>
          <w:numId w:val="3"/>
        </w:numPr>
        <w:rPr>
          <w:rFonts w:cs="Arial"/>
          <w:b/>
          <w:sz w:val="19"/>
          <w:szCs w:val="19"/>
          <w:lang w:bidi="en-US"/>
        </w:rPr>
      </w:pPr>
      <w:r w:rsidRPr="005524EC">
        <w:rPr>
          <w:rFonts w:cs="Arial"/>
          <w:b/>
          <w:sz w:val="19"/>
          <w:szCs w:val="19"/>
          <w:lang w:bidi="en-US"/>
        </w:rPr>
        <w:t xml:space="preserve">St. Johns River Water Management District: </w:t>
      </w:r>
      <w:r w:rsidRPr="00184598">
        <w:rPr>
          <w:rFonts w:cs="Arial"/>
          <w:b/>
          <w:sz w:val="19"/>
          <w:szCs w:val="19"/>
          <w:lang w:bidi="en-US"/>
        </w:rPr>
        <w:t>https://permitting.sjrwmd.com/epermitting/jsp/AccountOverview.do?command=init</w:t>
      </w:r>
    </w:p>
    <w:p w14:paraId="48F52758" w14:textId="10C4CFB8" w:rsidR="00321635" w:rsidRPr="005524EC" w:rsidRDefault="00321635" w:rsidP="009664C8">
      <w:pPr>
        <w:numPr>
          <w:ilvl w:val="0"/>
          <w:numId w:val="3"/>
        </w:numPr>
        <w:rPr>
          <w:rFonts w:cs="Arial"/>
          <w:b/>
          <w:sz w:val="19"/>
          <w:szCs w:val="19"/>
          <w:lang w:bidi="en-US"/>
        </w:rPr>
      </w:pPr>
      <w:r w:rsidRPr="005524EC">
        <w:rPr>
          <w:rFonts w:cs="Arial"/>
          <w:b/>
          <w:sz w:val="19"/>
          <w:szCs w:val="19"/>
          <w:lang w:bidi="en-US"/>
        </w:rPr>
        <w:t xml:space="preserve">Southwest Florida Water Management District: </w:t>
      </w:r>
      <w:r w:rsidRPr="00184598">
        <w:rPr>
          <w:rFonts w:cs="Arial"/>
          <w:b/>
          <w:sz w:val="19"/>
          <w:szCs w:val="19"/>
          <w:lang w:bidi="en-US"/>
        </w:rPr>
        <w:t>http://www.swfwmd.state.fl.us/permits/epermitting/</w:t>
      </w:r>
    </w:p>
    <w:p w14:paraId="7FF34729" w14:textId="77777777" w:rsidR="00EC3ACE" w:rsidRPr="005524EC" w:rsidRDefault="00321635" w:rsidP="009664C8">
      <w:pPr>
        <w:numPr>
          <w:ilvl w:val="0"/>
          <w:numId w:val="3"/>
        </w:numPr>
        <w:rPr>
          <w:rFonts w:cs="Arial"/>
          <w:b/>
          <w:sz w:val="19"/>
          <w:szCs w:val="19"/>
          <w:lang w:bidi="en-US"/>
        </w:rPr>
      </w:pPr>
      <w:r w:rsidRPr="005524EC">
        <w:rPr>
          <w:rFonts w:cs="Arial"/>
          <w:b/>
          <w:sz w:val="19"/>
          <w:szCs w:val="19"/>
          <w:lang w:bidi="en-US"/>
        </w:rPr>
        <w:t xml:space="preserve">South Florida Water Management District: </w:t>
      </w:r>
    </w:p>
    <w:p w14:paraId="32FDFB30" w14:textId="5E522F9C" w:rsidR="00321635" w:rsidRPr="005524EC" w:rsidRDefault="00321635" w:rsidP="00EC3ACE">
      <w:pPr>
        <w:ind w:left="720"/>
        <w:rPr>
          <w:rFonts w:cs="Arial"/>
          <w:b/>
          <w:sz w:val="19"/>
          <w:szCs w:val="19"/>
          <w:lang w:bidi="en-US"/>
        </w:rPr>
      </w:pPr>
      <w:r w:rsidRPr="00184598">
        <w:rPr>
          <w:rFonts w:cs="Arial"/>
          <w:b/>
          <w:sz w:val="19"/>
          <w:szCs w:val="19"/>
          <w:lang w:bidi="en-US"/>
        </w:rPr>
        <w:t>http://my.sfwmd.gov/ePermitting/MainPage.do</w:t>
      </w:r>
    </w:p>
    <w:p w14:paraId="549A2DB0" w14:textId="77777777" w:rsidR="00321635" w:rsidRPr="005524EC" w:rsidRDefault="00321635" w:rsidP="00321635">
      <w:pPr>
        <w:rPr>
          <w:rFonts w:cs="Arial"/>
        </w:rPr>
      </w:pPr>
    </w:p>
    <w:p w14:paraId="39D79D31" w14:textId="035AE19C" w:rsidR="00321635" w:rsidRPr="006D2FAF" w:rsidRDefault="00321635" w:rsidP="00321635">
      <w:pPr>
        <w:rPr>
          <w:rFonts w:cs="Arial"/>
        </w:rPr>
      </w:pPr>
      <w:r w:rsidRPr="005524EC">
        <w:rPr>
          <w:rFonts w:cs="Arial"/>
        </w:rPr>
        <w:t xml:space="preserve">If submitting a paper </w:t>
      </w:r>
      <w:r w:rsidR="00F8645F" w:rsidRPr="005524EC">
        <w:rPr>
          <w:rFonts w:cs="Arial"/>
        </w:rPr>
        <w:t xml:space="preserve">version of this </w:t>
      </w:r>
      <w:r w:rsidR="007A539C" w:rsidRPr="005524EC">
        <w:rPr>
          <w:rFonts w:cs="Arial"/>
        </w:rPr>
        <w:t>form</w:t>
      </w:r>
      <w:r w:rsidRPr="005524EC">
        <w:rPr>
          <w:rFonts w:cs="Arial"/>
        </w:rPr>
        <w:t>, please see (Appendix A) of the Environmental Resource Permit Applicant’s Handbook Volume I for submittal locations.</w:t>
      </w:r>
    </w:p>
    <w:p w14:paraId="1FB63BFE" w14:textId="77777777" w:rsidR="00797C88" w:rsidRDefault="00797C88"/>
    <w:sectPr w:rsidR="00797C88" w:rsidSect="00570395">
      <w:footerReference w:type="default" r:id="rId13"/>
      <w:type w:val="continuous"/>
      <w:pgSz w:w="12240" w:h="15840"/>
      <w:pgMar w:top="1296" w:right="1440" w:bottom="576"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1998E" w14:textId="77777777" w:rsidR="00A64FBD" w:rsidRDefault="00A64FBD">
      <w:r>
        <w:separator/>
      </w:r>
    </w:p>
  </w:endnote>
  <w:endnote w:type="continuationSeparator" w:id="0">
    <w:p w14:paraId="4EFCF255" w14:textId="77777777" w:rsidR="00A64FBD" w:rsidRDefault="00A6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74B19" w14:textId="77777777" w:rsidR="00321635" w:rsidRDefault="00321635" w:rsidP="00321635">
    <w:pPr>
      <w:pStyle w:val="Footer"/>
      <w:tabs>
        <w:tab w:val="clear" w:pos="0"/>
        <w:tab w:val="clear" w:pos="4320"/>
        <w:tab w:val="clear" w:pos="8640"/>
        <w:tab w:val="left" w:pos="576"/>
      </w:tabs>
      <w:spacing w:line="276" w:lineRule="auto"/>
      <w:jc w:val="center"/>
      <w:rPr>
        <w:rFonts w:cs="Arial"/>
        <w:noProof/>
        <w:sz w:val="16"/>
      </w:rPr>
    </w:pPr>
    <w:r w:rsidRPr="00D63673">
      <w:rPr>
        <w:noProof/>
      </w:rPr>
      <w:drawing>
        <wp:inline distT="0" distB="0" distL="0" distR="0" wp14:anchorId="55648CB9" wp14:editId="0D7775CB">
          <wp:extent cx="619125" cy="400050"/>
          <wp:effectExtent l="0" t="0" r="9525" b="0"/>
          <wp:docPr id="25" name="Picture 2" descr="Florida Department of Environmental Protection log" title="F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9125" cy="400050"/>
                  </a:xfrm>
                  <a:prstGeom prst="rect">
                    <a:avLst/>
                  </a:prstGeom>
                  <a:noFill/>
                  <a:ln w="9525">
                    <a:noFill/>
                    <a:miter lim="800000"/>
                    <a:headEnd/>
                    <a:tailEnd/>
                  </a:ln>
                </pic:spPr>
              </pic:pic>
            </a:graphicData>
          </a:graphic>
        </wp:inline>
      </w:drawing>
    </w:r>
    <w:r>
      <w:rPr>
        <w:rFonts w:cs="Arial"/>
        <w:sz w:val="16"/>
      </w:rPr>
      <w:tab/>
      <w:t xml:space="preserve"> </w:t>
    </w:r>
    <w:r w:rsidRPr="00D63673">
      <w:rPr>
        <w:noProof/>
      </w:rPr>
      <w:drawing>
        <wp:inline distT="0" distB="0" distL="0" distR="0" wp14:anchorId="3AEEA564" wp14:editId="704BD374">
          <wp:extent cx="542925" cy="523875"/>
          <wp:effectExtent l="0" t="0" r="9525" b="9525"/>
          <wp:docPr id="26" name="Picture 26" descr="Northwest Florida Water Management District logo" title="NWF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542925" cy="523875"/>
                  </a:xfrm>
                  <a:prstGeom prst="rect">
                    <a:avLst/>
                  </a:prstGeom>
                  <a:noFill/>
                  <a:ln w="9525">
                    <a:noFill/>
                    <a:miter lim="800000"/>
                    <a:headEnd/>
                    <a:tailEnd/>
                  </a:ln>
                </pic:spPr>
              </pic:pic>
            </a:graphicData>
          </a:graphic>
        </wp:inline>
      </w:drawing>
    </w:r>
    <w:r>
      <w:rPr>
        <w:rFonts w:cs="Arial"/>
        <w:sz w:val="16"/>
      </w:rPr>
      <w:tab/>
    </w:r>
    <w:r w:rsidRPr="00D63673">
      <w:rPr>
        <w:noProof/>
      </w:rPr>
      <w:drawing>
        <wp:inline distT="0" distB="0" distL="0" distR="0" wp14:anchorId="27FBF916" wp14:editId="088F82DC">
          <wp:extent cx="485775" cy="466725"/>
          <wp:effectExtent l="0" t="0" r="9525" b="9525"/>
          <wp:docPr id="27" name="Picture 6" descr="Suwannee River Water Management District logo" title="SR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srcRect/>
                  <a:stretch>
                    <a:fillRect/>
                  </a:stretch>
                </pic:blipFill>
                <pic:spPr bwMode="auto">
                  <a:xfrm>
                    <a:off x="0" y="0"/>
                    <a:ext cx="485775" cy="466725"/>
                  </a:xfrm>
                  <a:prstGeom prst="rect">
                    <a:avLst/>
                  </a:prstGeom>
                  <a:noFill/>
                  <a:ln w="9525">
                    <a:noFill/>
                    <a:miter lim="800000"/>
                    <a:headEnd/>
                    <a:tailEnd/>
                  </a:ln>
                </pic:spPr>
              </pic:pic>
            </a:graphicData>
          </a:graphic>
        </wp:inline>
      </w:drawing>
    </w:r>
    <w:r>
      <w:rPr>
        <w:rFonts w:cs="Arial"/>
        <w:sz w:val="16"/>
      </w:rPr>
      <w:tab/>
    </w:r>
    <w:r w:rsidRPr="00D63673">
      <w:rPr>
        <w:noProof/>
      </w:rPr>
      <w:drawing>
        <wp:inline distT="0" distB="0" distL="0" distR="0" wp14:anchorId="049BD870" wp14:editId="69CB0219">
          <wp:extent cx="508959" cy="458063"/>
          <wp:effectExtent l="0" t="0" r="5715" b="0"/>
          <wp:docPr id="28" name="Picture 2" descr="SJRWMD logo - blue w text" title="SJR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JRWMD logo - blue w text"/>
                  <pic:cNvPicPr>
                    <a:picLocks noChangeAspect="1" noChangeArrowheads="1"/>
                  </pic:cNvPicPr>
                </pic:nvPicPr>
                <pic:blipFill>
                  <a:blip r:embed="rId4"/>
                  <a:srcRect/>
                  <a:stretch>
                    <a:fillRect/>
                  </a:stretch>
                </pic:blipFill>
                <pic:spPr bwMode="auto">
                  <a:xfrm>
                    <a:off x="0" y="0"/>
                    <a:ext cx="510545" cy="459490"/>
                  </a:xfrm>
                  <a:prstGeom prst="rect">
                    <a:avLst/>
                  </a:prstGeom>
                  <a:noFill/>
                  <a:ln w="9525">
                    <a:noFill/>
                    <a:miter lim="800000"/>
                    <a:headEnd/>
                    <a:tailEnd/>
                  </a:ln>
                </pic:spPr>
              </pic:pic>
            </a:graphicData>
          </a:graphic>
        </wp:inline>
      </w:drawing>
    </w:r>
    <w:r>
      <w:rPr>
        <w:rFonts w:cs="Arial"/>
        <w:sz w:val="16"/>
      </w:rPr>
      <w:tab/>
    </w:r>
    <w:r w:rsidRPr="00D63673">
      <w:rPr>
        <w:noProof/>
      </w:rPr>
      <w:drawing>
        <wp:inline distT="0" distB="0" distL="0" distR="0" wp14:anchorId="2C1C68E0" wp14:editId="58F03383">
          <wp:extent cx="476250" cy="466725"/>
          <wp:effectExtent l="0" t="0" r="0" b="9525"/>
          <wp:docPr id="29" name="Picture 4" descr="Southwest Florida Water Managment District logo" title="SWF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476250" cy="466725"/>
                  </a:xfrm>
                  <a:prstGeom prst="rect">
                    <a:avLst/>
                  </a:prstGeom>
                  <a:noFill/>
                  <a:ln w="9525">
                    <a:noFill/>
                    <a:miter lim="800000"/>
                    <a:headEnd/>
                    <a:tailEnd/>
                  </a:ln>
                </pic:spPr>
              </pic:pic>
            </a:graphicData>
          </a:graphic>
        </wp:inline>
      </w:drawing>
    </w:r>
    <w:r>
      <w:rPr>
        <w:rFonts w:cs="Arial"/>
        <w:sz w:val="16"/>
      </w:rPr>
      <w:tab/>
    </w:r>
    <w:r w:rsidRPr="00D63673">
      <w:rPr>
        <w:noProof/>
      </w:rPr>
      <w:drawing>
        <wp:inline distT="0" distB="0" distL="0" distR="0" wp14:anchorId="11F51623" wp14:editId="025F05A0">
          <wp:extent cx="485775" cy="485775"/>
          <wp:effectExtent l="0" t="0" r="9525" b="9525"/>
          <wp:docPr id="30" name="Picture 3" descr="South Florida Water Management District logo" title="SF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EAL_BLUE_2"/>
                  <pic:cNvPicPr>
                    <a:picLocks noChangeAspect="1" noChangeArrowheads="1"/>
                  </pic:cNvPicPr>
                </pic:nvPicPr>
                <pic:blipFill>
                  <a:blip r:embed="rId6"/>
                  <a:srcRect/>
                  <a:stretch>
                    <a:fillRect/>
                  </a:stretch>
                </pic:blipFill>
                <pic:spPr bwMode="auto">
                  <a:xfrm>
                    <a:off x="0" y="0"/>
                    <a:ext cx="485775" cy="485775"/>
                  </a:xfrm>
                  <a:prstGeom prst="rect">
                    <a:avLst/>
                  </a:prstGeom>
                  <a:noFill/>
                  <a:ln w="9525">
                    <a:noFill/>
                    <a:miter lim="800000"/>
                    <a:headEnd/>
                    <a:tailEnd/>
                  </a:ln>
                </pic:spPr>
              </pic:pic>
            </a:graphicData>
          </a:graphic>
        </wp:inline>
      </w:drawing>
    </w:r>
  </w:p>
  <w:p w14:paraId="34F8B7A1" w14:textId="77777777" w:rsidR="00321635" w:rsidRPr="0023670A" w:rsidRDefault="00321635" w:rsidP="00321635">
    <w:pPr>
      <w:tabs>
        <w:tab w:val="left" w:pos="4320"/>
        <w:tab w:val="left" w:pos="6660"/>
      </w:tabs>
      <w:jc w:val="both"/>
      <w:rPr>
        <w:rFonts w:cs="Arial"/>
        <w:sz w:val="16"/>
        <w:szCs w:val="16"/>
        <w:u w:val="single"/>
      </w:rPr>
    </w:pPr>
    <w:r w:rsidRPr="00B45ECA">
      <w:rPr>
        <w:rFonts w:cs="Arial"/>
        <w:color w:val="000000"/>
        <w:sz w:val="16"/>
        <w:szCs w:val="16"/>
      </w:rPr>
      <w:t>Form 62-330.</w:t>
    </w:r>
    <w:r w:rsidRPr="00167D84">
      <w:rPr>
        <w:rFonts w:cs="Arial"/>
        <w:color w:val="000000"/>
        <w:sz w:val="16"/>
        <w:szCs w:val="16"/>
      </w:rPr>
      <w:t xml:space="preserve">050(1) – Request for Verification of </w:t>
    </w:r>
    <w:r>
      <w:rPr>
        <w:rFonts w:cs="Arial"/>
        <w:bCs/>
        <w:color w:val="000000"/>
        <w:sz w:val="16"/>
        <w:szCs w:val="16"/>
      </w:rPr>
      <w:t>E</w:t>
    </w:r>
    <w:r w:rsidRPr="0023670A">
      <w:rPr>
        <w:rFonts w:cs="Arial"/>
        <w:bCs/>
        <w:color w:val="000000"/>
        <w:sz w:val="16"/>
        <w:szCs w:val="16"/>
      </w:rPr>
      <w:t xml:space="preserve">xemption </w:t>
    </w:r>
    <w:r>
      <w:rPr>
        <w:rFonts w:cs="Arial"/>
        <w:bCs/>
        <w:sz w:val="16"/>
        <w:szCs w:val="16"/>
        <w:highlight w:val="yellow"/>
        <w:u w:val="single"/>
      </w:rPr>
      <w:t>Under R</w:t>
    </w:r>
    <w:r w:rsidRPr="0023670A">
      <w:rPr>
        <w:rFonts w:cs="Arial"/>
        <w:bCs/>
        <w:sz w:val="16"/>
        <w:szCs w:val="16"/>
        <w:highlight w:val="yellow"/>
        <w:u w:val="single"/>
      </w:rPr>
      <w:t>ule 62-330.051, F.A.C.</w:t>
    </w:r>
  </w:p>
  <w:p w14:paraId="44A96225" w14:textId="0028CA8E" w:rsidR="00321635" w:rsidRDefault="00321635" w:rsidP="00321635">
    <w:pPr>
      <w:tabs>
        <w:tab w:val="right" w:pos="9270"/>
      </w:tabs>
      <w:rPr>
        <w:rFonts w:cs="Arial"/>
        <w:sz w:val="16"/>
        <w:szCs w:val="16"/>
      </w:rPr>
    </w:pPr>
    <w:r w:rsidRPr="00167D84">
      <w:rPr>
        <w:rFonts w:cs="Arial"/>
        <w:bCs/>
        <w:iCs/>
        <w:sz w:val="16"/>
        <w:szCs w:val="16"/>
      </w:rPr>
      <w:t xml:space="preserve">Incorporated by reference in subsection </w:t>
    </w:r>
    <w:r w:rsidRPr="00167D84">
      <w:rPr>
        <w:rFonts w:cs="Arial"/>
        <w:noProof/>
        <w:color w:val="000000"/>
        <w:sz w:val="16"/>
        <w:szCs w:val="16"/>
      </w:rPr>
      <w:t>62-330.050(2), F.A.C.</w:t>
    </w:r>
    <w:r w:rsidRPr="00167D84">
      <w:rPr>
        <w:rFonts w:cs="Arial"/>
        <w:sz w:val="16"/>
        <w:szCs w:val="16"/>
      </w:rPr>
      <w:t xml:space="preserve"> </w:t>
    </w:r>
    <w:proofErr w:type="gramStart"/>
    <w:r w:rsidRPr="00504602">
      <w:rPr>
        <w:rFonts w:cs="Arial"/>
        <w:snapToGrid w:val="0"/>
        <w:sz w:val="16"/>
        <w:szCs w:val="16"/>
        <w:highlight w:val="yellow"/>
      </w:rPr>
      <w:t>(</w:t>
    </w:r>
    <w:r w:rsidRPr="009B4D5D">
      <w:rPr>
        <w:rFonts w:cs="Arial"/>
        <w:snapToGrid w:val="0"/>
        <w:sz w:val="16"/>
        <w:szCs w:val="16"/>
        <w:highlight w:val="yellow"/>
        <w:u w:val="single"/>
      </w:rPr>
      <w:t xml:space="preserve">  </w:t>
    </w:r>
    <w:proofErr w:type="gramEnd"/>
    <w:r w:rsidRPr="009B4D5D">
      <w:rPr>
        <w:rFonts w:cs="Arial"/>
        <w:snapToGrid w:val="0"/>
        <w:sz w:val="16"/>
        <w:szCs w:val="16"/>
        <w:highlight w:val="yellow"/>
        <w:u w:val="single"/>
      </w:rPr>
      <w:t xml:space="preserve">                   </w:t>
    </w:r>
    <w:r w:rsidRPr="00504602">
      <w:rPr>
        <w:rFonts w:cs="Arial"/>
        <w:strike/>
        <w:snapToGrid w:val="0"/>
        <w:sz w:val="16"/>
        <w:szCs w:val="16"/>
        <w:highlight w:val="yellow"/>
      </w:rPr>
      <w:t>10-1-2013</w:t>
    </w:r>
    <w:r w:rsidRPr="00167D84">
      <w:rPr>
        <w:rFonts w:cs="Arial"/>
        <w:snapToGrid w:val="0"/>
        <w:sz w:val="16"/>
        <w:szCs w:val="16"/>
      </w:rPr>
      <w:t>)</w:t>
    </w:r>
    <w:r w:rsidRPr="00B45ECA">
      <w:rPr>
        <w:rFonts w:cs="Arial"/>
        <w:sz w:val="16"/>
        <w:szCs w:val="16"/>
      </w:rPr>
      <w:tab/>
      <w:t xml:space="preserve">   Page </w:t>
    </w:r>
    <w:r w:rsidRPr="00B45ECA">
      <w:rPr>
        <w:rStyle w:val="PageNumber"/>
        <w:rFonts w:cs="Arial"/>
        <w:sz w:val="16"/>
        <w:szCs w:val="16"/>
      </w:rPr>
      <w:fldChar w:fldCharType="begin"/>
    </w:r>
    <w:r w:rsidRPr="00B45ECA">
      <w:rPr>
        <w:rStyle w:val="PageNumber"/>
        <w:rFonts w:cs="Arial"/>
        <w:sz w:val="16"/>
        <w:szCs w:val="16"/>
      </w:rPr>
      <w:instrText xml:space="preserve"> PAGE </w:instrText>
    </w:r>
    <w:r w:rsidRPr="00B45ECA">
      <w:rPr>
        <w:rStyle w:val="PageNumber"/>
        <w:rFonts w:cs="Arial"/>
        <w:sz w:val="16"/>
        <w:szCs w:val="16"/>
      </w:rPr>
      <w:fldChar w:fldCharType="separate"/>
    </w:r>
    <w:r w:rsidR="009B4D5D">
      <w:rPr>
        <w:rStyle w:val="PageNumber"/>
        <w:rFonts w:cs="Arial"/>
        <w:noProof/>
        <w:sz w:val="16"/>
        <w:szCs w:val="16"/>
      </w:rPr>
      <w:t>2</w:t>
    </w:r>
    <w:r w:rsidRPr="00B45ECA">
      <w:rPr>
        <w:rStyle w:val="PageNumber"/>
        <w:rFonts w:cs="Arial"/>
        <w:sz w:val="16"/>
        <w:szCs w:val="16"/>
      </w:rPr>
      <w:fldChar w:fldCharType="end"/>
    </w:r>
    <w:r w:rsidRPr="00B45ECA">
      <w:rPr>
        <w:rFonts w:cs="Arial"/>
        <w:sz w:val="16"/>
        <w:szCs w:val="16"/>
      </w:rPr>
      <w:t xml:space="preserve"> of </w:t>
    </w:r>
    <w:r w:rsidRPr="00FE2554">
      <w:rPr>
        <w:rFonts w:cs="Arial"/>
        <w:sz w:val="16"/>
        <w:szCs w:val="16"/>
      </w:rPr>
      <w:fldChar w:fldCharType="begin"/>
    </w:r>
    <w:r w:rsidRPr="00FE2554">
      <w:rPr>
        <w:rFonts w:cs="Arial"/>
        <w:sz w:val="16"/>
        <w:szCs w:val="16"/>
      </w:rPr>
      <w:instrText xml:space="preserve"> NUMPAGES </w:instrText>
    </w:r>
    <w:r w:rsidRPr="00FE2554">
      <w:rPr>
        <w:rFonts w:cs="Arial"/>
        <w:sz w:val="16"/>
        <w:szCs w:val="16"/>
      </w:rPr>
      <w:fldChar w:fldCharType="separate"/>
    </w:r>
    <w:r w:rsidR="009B4D5D">
      <w:rPr>
        <w:rFonts w:cs="Arial"/>
        <w:noProof/>
        <w:sz w:val="16"/>
        <w:szCs w:val="16"/>
      </w:rPr>
      <w:t>6</w:t>
    </w:r>
    <w:r w:rsidRPr="00FE2554">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47234" w14:textId="74FEEF68" w:rsidR="00995BD6" w:rsidRPr="005524EC" w:rsidRDefault="00995BD6" w:rsidP="00995BD6">
    <w:pPr>
      <w:tabs>
        <w:tab w:val="left" w:pos="450"/>
        <w:tab w:val="left" w:pos="1620"/>
        <w:tab w:val="left" w:pos="2970"/>
        <w:tab w:val="left" w:pos="4230"/>
        <w:tab w:val="center" w:pos="4680"/>
        <w:tab w:val="left" w:pos="5400"/>
        <w:tab w:val="left" w:pos="6660"/>
        <w:tab w:val="left" w:pos="7920"/>
      </w:tabs>
      <w:jc w:val="center"/>
      <w:rPr>
        <w:rFonts w:cs="Arial"/>
        <w:noProof/>
        <w:sz w:val="16"/>
      </w:rPr>
    </w:pPr>
    <w:r w:rsidRPr="005524EC">
      <w:rPr>
        <w:rFonts w:cs="Calibri"/>
        <w:noProof/>
      </w:rPr>
      <w:tab/>
    </w:r>
    <w:r w:rsidRPr="005524EC">
      <w:rPr>
        <w:rFonts w:cs="Calibri"/>
        <w:noProof/>
      </w:rPr>
      <w:drawing>
        <wp:inline distT="0" distB="0" distL="0" distR="0" wp14:anchorId="784E1A57" wp14:editId="39B801D1">
          <wp:extent cx="533400" cy="481106"/>
          <wp:effectExtent l="0" t="0" r="0" b="0"/>
          <wp:docPr id="31" name="Picture 31"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EP-Logo-Web-Color.png"/>
                  <pic:cNvPicPr/>
                </pic:nvPicPr>
                <pic:blipFill>
                  <a:blip r:embed="rId1">
                    <a:extLst>
                      <a:ext uri="{28A0092B-C50C-407E-A947-70E740481C1C}">
                        <a14:useLocalDpi xmlns:a14="http://schemas.microsoft.com/office/drawing/2010/main" val="0"/>
                      </a:ext>
                    </a:extLst>
                  </a:blip>
                  <a:stretch>
                    <a:fillRect/>
                  </a:stretch>
                </pic:blipFill>
                <pic:spPr>
                  <a:xfrm>
                    <a:off x="0" y="0"/>
                    <a:ext cx="535342" cy="482857"/>
                  </a:xfrm>
                  <a:prstGeom prst="rect">
                    <a:avLst/>
                  </a:prstGeom>
                </pic:spPr>
              </pic:pic>
            </a:graphicData>
          </a:graphic>
        </wp:inline>
      </w:drawing>
    </w:r>
    <w:r w:rsidRPr="005524EC">
      <w:rPr>
        <w:rFonts w:cs="Calibri"/>
        <w:noProof/>
      </w:rPr>
      <w:tab/>
    </w:r>
    <w:r w:rsidR="00AF2BAE" w:rsidRPr="005524EC">
      <w:rPr>
        <w:noProof/>
      </w:rPr>
      <w:drawing>
        <wp:inline distT="0" distB="0" distL="0" distR="0" wp14:anchorId="3B893EDC" wp14:editId="76555ECA">
          <wp:extent cx="500380" cy="498475"/>
          <wp:effectExtent l="0" t="0" r="0" b="0"/>
          <wp:docPr id="32" name="Picture 32" descr="Logo for Florida Water Management Districts"/>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bwMode="auto">
                  <a:xfrm>
                    <a:off x="0" y="0"/>
                    <a:ext cx="500380" cy="498475"/>
                  </a:xfrm>
                  <a:prstGeom prst="rect">
                    <a:avLst/>
                  </a:prstGeom>
                  <a:noFill/>
                  <a:ln>
                    <a:noFill/>
                  </a:ln>
                </pic:spPr>
              </pic:pic>
            </a:graphicData>
          </a:graphic>
        </wp:inline>
      </w:drawing>
    </w:r>
    <w:r w:rsidR="00393FCE" w:rsidRPr="005524EC">
      <w:rPr>
        <w:rFonts w:cs="Calibri"/>
        <w:noProof/>
      </w:rPr>
      <w:tab/>
    </w:r>
    <w:r w:rsidRPr="005524EC">
      <w:rPr>
        <w:rFonts w:cs="Calibri"/>
        <w:noProof/>
      </w:rPr>
      <w:drawing>
        <wp:inline distT="0" distB="0" distL="0" distR="0" wp14:anchorId="751D02DA" wp14:editId="75036DA3">
          <wp:extent cx="487040" cy="465335"/>
          <wp:effectExtent l="0" t="0" r="0" b="0"/>
          <wp:docPr id="33" name="Picture 33" descr="Suwannee River Water Management District logo" title="SR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 descr="Suwannee River Water Management District logo" title="SRWMD logo"/>
                  <pic:cNvPicPr>
                    <a:picLocks noChangeAspect="1" noChangeArrowheads="1"/>
                  </pic:cNvPicPr>
                </pic:nvPicPr>
                <pic:blipFill>
                  <a:blip r:embed="rId3"/>
                  <a:srcRect/>
                  <a:stretch>
                    <a:fillRect/>
                  </a:stretch>
                </pic:blipFill>
                <pic:spPr bwMode="auto">
                  <a:xfrm>
                    <a:off x="0" y="0"/>
                    <a:ext cx="486410" cy="464820"/>
                  </a:xfrm>
                  <a:prstGeom prst="rect">
                    <a:avLst/>
                  </a:prstGeom>
                  <a:noFill/>
                  <a:ln w="9525">
                    <a:noFill/>
                    <a:miter lim="800000"/>
                    <a:headEnd/>
                    <a:tailEnd/>
                  </a:ln>
                </pic:spPr>
              </pic:pic>
            </a:graphicData>
          </a:graphic>
        </wp:inline>
      </w:drawing>
    </w:r>
    <w:r w:rsidRPr="005524EC">
      <w:rPr>
        <w:rFonts w:cs="Calibri"/>
        <w:noProof/>
      </w:rPr>
      <w:tab/>
    </w:r>
    <w:r w:rsidRPr="005524EC">
      <w:rPr>
        <w:rFonts w:cs="Calibri"/>
        <w:noProof/>
      </w:rPr>
      <w:drawing>
        <wp:inline distT="0" distB="0" distL="0" distR="0" wp14:anchorId="1F91FD94" wp14:editId="3EB9D7E1">
          <wp:extent cx="499745" cy="457200"/>
          <wp:effectExtent l="0" t="0" r="0" b="0"/>
          <wp:docPr id="34" name="Picture 34" descr="SJRWMD logo - blue w text" title="SJR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2" descr="SJRWMD logo - blue w text" title="SJRWMD logo"/>
                  <pic:cNvPicPr>
                    <a:picLocks noChangeAspect="1" noChangeArrowheads="1"/>
                  </pic:cNvPicPr>
                </pic:nvPicPr>
                <pic:blipFill>
                  <a:blip r:embed="rId4"/>
                  <a:srcRect/>
                  <a:stretch>
                    <a:fillRect/>
                  </a:stretch>
                </pic:blipFill>
                <pic:spPr bwMode="auto">
                  <a:xfrm>
                    <a:off x="0" y="0"/>
                    <a:ext cx="499745" cy="457200"/>
                  </a:xfrm>
                  <a:prstGeom prst="rect">
                    <a:avLst/>
                  </a:prstGeom>
                  <a:noFill/>
                  <a:ln w="9525">
                    <a:noFill/>
                    <a:miter lim="800000"/>
                    <a:headEnd/>
                    <a:tailEnd/>
                  </a:ln>
                </pic:spPr>
              </pic:pic>
            </a:graphicData>
          </a:graphic>
        </wp:inline>
      </w:drawing>
    </w:r>
    <w:r w:rsidRPr="005524EC">
      <w:rPr>
        <w:rFonts w:cs="Calibri"/>
        <w:noProof/>
      </w:rPr>
      <w:tab/>
    </w:r>
    <w:r w:rsidRPr="005524EC">
      <w:rPr>
        <w:rFonts w:cs="Calibri"/>
        <w:noProof/>
      </w:rPr>
      <w:drawing>
        <wp:inline distT="0" distB="0" distL="0" distR="0" wp14:anchorId="7A9BA6A8" wp14:editId="405565A8">
          <wp:extent cx="478155" cy="465335"/>
          <wp:effectExtent l="0" t="0" r="0" b="0"/>
          <wp:docPr id="35" name="Picture 35" descr="Southwest Florida Water Managment District logo" title="SWF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4" descr="Southwest Florida Water Managment District logo" title="SWFWMD logo"/>
                  <pic:cNvPicPr>
                    <a:picLocks noChangeAspect="1" noChangeArrowheads="1"/>
                  </pic:cNvPicPr>
                </pic:nvPicPr>
                <pic:blipFill>
                  <a:blip r:embed="rId5"/>
                  <a:srcRect/>
                  <a:stretch>
                    <a:fillRect/>
                  </a:stretch>
                </pic:blipFill>
                <pic:spPr bwMode="auto">
                  <a:xfrm>
                    <a:off x="0" y="0"/>
                    <a:ext cx="478155" cy="464820"/>
                  </a:xfrm>
                  <a:prstGeom prst="rect">
                    <a:avLst/>
                  </a:prstGeom>
                  <a:noFill/>
                  <a:ln w="9525">
                    <a:noFill/>
                    <a:miter lim="800000"/>
                    <a:headEnd/>
                    <a:tailEnd/>
                  </a:ln>
                </pic:spPr>
              </pic:pic>
            </a:graphicData>
          </a:graphic>
        </wp:inline>
      </w:drawing>
    </w:r>
    <w:r w:rsidRPr="005524EC">
      <w:rPr>
        <w:rFonts w:cs="Calibri"/>
        <w:noProof/>
      </w:rPr>
      <w:tab/>
    </w:r>
    <w:r w:rsidRPr="005524EC">
      <w:rPr>
        <w:rFonts w:cs="Calibri"/>
        <w:noProof/>
      </w:rPr>
      <w:drawing>
        <wp:inline distT="0" distB="0" distL="0" distR="0" wp14:anchorId="2729A3CB" wp14:editId="037D5A59">
          <wp:extent cx="487040" cy="487040"/>
          <wp:effectExtent l="0" t="0" r="0" b="0"/>
          <wp:docPr id="36" name="Picture 36" descr="South Florida Water Management District logo" title="SF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3" descr="South Florida Water Management District logo" title="SFWMD logo"/>
                  <pic:cNvPicPr>
                    <a:picLocks noChangeAspect="1" noChangeArrowheads="1"/>
                  </pic:cNvPicPr>
                </pic:nvPicPr>
                <pic:blipFill>
                  <a:blip r:embed="rId6"/>
                  <a:srcRect/>
                  <a:stretch>
                    <a:fillRect/>
                  </a:stretch>
                </pic:blipFill>
                <pic:spPr bwMode="auto">
                  <a:xfrm>
                    <a:off x="0" y="0"/>
                    <a:ext cx="486410" cy="486410"/>
                  </a:xfrm>
                  <a:prstGeom prst="rect">
                    <a:avLst/>
                  </a:prstGeom>
                  <a:noFill/>
                  <a:ln w="9525">
                    <a:noFill/>
                    <a:miter lim="800000"/>
                    <a:headEnd/>
                    <a:tailEnd/>
                  </a:ln>
                </pic:spPr>
              </pic:pic>
            </a:graphicData>
          </a:graphic>
        </wp:inline>
      </w:drawing>
    </w:r>
    <w:r w:rsidRPr="005524EC">
      <w:rPr>
        <w:rFonts w:cs="Calibri"/>
        <w:noProof/>
      </w:rPr>
      <w:tab/>
    </w:r>
  </w:p>
  <w:p w14:paraId="68AA9073" w14:textId="77777777" w:rsidR="00995BD6" w:rsidRPr="005524EC" w:rsidRDefault="00995BD6" w:rsidP="00632FEB">
    <w:pPr>
      <w:tabs>
        <w:tab w:val="left" w:pos="4320"/>
        <w:tab w:val="left" w:pos="6660"/>
      </w:tabs>
      <w:jc w:val="both"/>
      <w:rPr>
        <w:rFonts w:cs="Arial"/>
        <w:sz w:val="16"/>
        <w:szCs w:val="16"/>
      </w:rPr>
    </w:pPr>
  </w:p>
  <w:p w14:paraId="7518C59C" w14:textId="6661CC32" w:rsidR="00632FEB" w:rsidRPr="005524EC" w:rsidRDefault="00632FEB" w:rsidP="00632FEB">
    <w:pPr>
      <w:tabs>
        <w:tab w:val="left" w:pos="4320"/>
        <w:tab w:val="left" w:pos="6660"/>
      </w:tabs>
      <w:jc w:val="both"/>
      <w:rPr>
        <w:rFonts w:cs="Arial"/>
        <w:sz w:val="16"/>
        <w:szCs w:val="16"/>
        <w:u w:val="single"/>
      </w:rPr>
    </w:pPr>
    <w:r w:rsidRPr="005524EC">
      <w:rPr>
        <w:rFonts w:cs="Arial"/>
        <w:sz w:val="16"/>
        <w:szCs w:val="16"/>
      </w:rPr>
      <w:t xml:space="preserve">Form 62-330.050(1) – Request for Verification of </w:t>
    </w:r>
    <w:r w:rsidRPr="005524EC">
      <w:rPr>
        <w:rFonts w:cs="Arial"/>
        <w:bCs/>
        <w:sz w:val="16"/>
        <w:szCs w:val="16"/>
      </w:rPr>
      <w:t>Exemption</w:t>
    </w:r>
  </w:p>
  <w:p w14:paraId="3F4BA6A7" w14:textId="55ABB2C2" w:rsidR="00E24828" w:rsidRPr="005524EC" w:rsidRDefault="00632FEB" w:rsidP="00995BD6">
    <w:pPr>
      <w:tabs>
        <w:tab w:val="right" w:pos="9270"/>
      </w:tabs>
      <w:rPr>
        <w:rFonts w:cs="Arial"/>
        <w:sz w:val="16"/>
        <w:szCs w:val="16"/>
      </w:rPr>
    </w:pPr>
    <w:r w:rsidRPr="005524EC">
      <w:rPr>
        <w:rFonts w:cs="Arial"/>
        <w:bCs/>
        <w:iCs/>
        <w:sz w:val="16"/>
        <w:szCs w:val="16"/>
      </w:rPr>
      <w:t xml:space="preserve">Incorporated by reference in subsection </w:t>
    </w:r>
    <w:r w:rsidRPr="005524EC">
      <w:rPr>
        <w:rFonts w:cs="Arial"/>
        <w:noProof/>
        <w:sz w:val="16"/>
        <w:szCs w:val="16"/>
      </w:rPr>
      <w:t>62-330.050(2), F.A.C.</w:t>
    </w:r>
    <w:r w:rsidRPr="005524EC">
      <w:rPr>
        <w:rFonts w:cs="Arial"/>
        <w:sz w:val="16"/>
        <w:szCs w:val="16"/>
      </w:rPr>
      <w:t xml:space="preserve"> </w:t>
    </w:r>
    <w:r w:rsidRPr="005524EC">
      <w:rPr>
        <w:rFonts w:cs="Arial"/>
        <w:snapToGrid w:val="0"/>
        <w:sz w:val="16"/>
        <w:szCs w:val="16"/>
      </w:rPr>
      <w:t>(</w:t>
    </w:r>
    <w:r w:rsidR="00D04703" w:rsidRPr="00F04D6F">
      <w:rPr>
        <w:rFonts w:cs="Arial"/>
        <w:snapToGrid w:val="0"/>
        <w:sz w:val="16"/>
        <w:szCs w:val="16"/>
      </w:rPr>
      <w:t>effective date</w:t>
    </w:r>
    <w:r w:rsidR="004B4CA9">
      <w:rPr>
        <w:rFonts w:cs="Arial"/>
        <w:snapToGrid w:val="0"/>
        <w:sz w:val="16"/>
        <w:szCs w:val="16"/>
      </w:rPr>
      <w:t>:</w:t>
    </w:r>
    <w:r w:rsidR="00D04703" w:rsidRPr="005524EC">
      <w:rPr>
        <w:rFonts w:cs="Arial"/>
        <w:snapToGrid w:val="0"/>
        <w:sz w:val="16"/>
        <w:szCs w:val="16"/>
      </w:rPr>
      <w:t xml:space="preserve"> </w:t>
    </w:r>
    <w:r w:rsidR="004B4CA9">
      <w:rPr>
        <w:rFonts w:cs="Arial"/>
        <w:snapToGrid w:val="0"/>
        <w:sz w:val="16"/>
        <w:szCs w:val="16"/>
      </w:rPr>
      <w:t>December 22, 2020</w:t>
    </w:r>
    <w:r w:rsidRPr="005524EC">
      <w:rPr>
        <w:rFonts w:cs="Arial"/>
        <w:snapToGrid w:val="0"/>
        <w:sz w:val="16"/>
        <w:szCs w:val="16"/>
      </w:rPr>
      <w:t>)</w:t>
    </w:r>
    <w:r w:rsidR="009B4D5D" w:rsidRPr="005524EC">
      <w:rPr>
        <w:rFonts w:cs="Arial"/>
        <w:sz w:val="16"/>
        <w:szCs w:val="16"/>
      </w:rPr>
      <w:tab/>
    </w:r>
    <w:r w:rsidRPr="005524EC">
      <w:rPr>
        <w:rFonts w:cs="Arial"/>
        <w:sz w:val="16"/>
        <w:szCs w:val="16"/>
      </w:rPr>
      <w:t xml:space="preserve">Page </w:t>
    </w:r>
    <w:r w:rsidRPr="005524EC">
      <w:rPr>
        <w:rStyle w:val="PageNumber"/>
        <w:rFonts w:cs="Arial"/>
        <w:sz w:val="16"/>
        <w:szCs w:val="16"/>
      </w:rPr>
      <w:fldChar w:fldCharType="begin"/>
    </w:r>
    <w:r w:rsidRPr="005524EC">
      <w:rPr>
        <w:rStyle w:val="PageNumber"/>
        <w:rFonts w:cs="Arial"/>
        <w:sz w:val="16"/>
        <w:szCs w:val="16"/>
      </w:rPr>
      <w:instrText xml:space="preserve"> PAGE </w:instrText>
    </w:r>
    <w:r w:rsidRPr="005524EC">
      <w:rPr>
        <w:rStyle w:val="PageNumber"/>
        <w:rFonts w:cs="Arial"/>
        <w:sz w:val="16"/>
        <w:szCs w:val="16"/>
      </w:rPr>
      <w:fldChar w:fldCharType="separate"/>
    </w:r>
    <w:r w:rsidR="00B25C05">
      <w:rPr>
        <w:rStyle w:val="PageNumber"/>
        <w:rFonts w:cs="Arial"/>
        <w:noProof/>
        <w:sz w:val="16"/>
        <w:szCs w:val="16"/>
      </w:rPr>
      <w:t>1</w:t>
    </w:r>
    <w:r w:rsidRPr="005524EC">
      <w:rPr>
        <w:rStyle w:val="PageNumber"/>
        <w:rFonts w:cs="Arial"/>
        <w:sz w:val="16"/>
        <w:szCs w:val="16"/>
      </w:rPr>
      <w:fldChar w:fldCharType="end"/>
    </w:r>
    <w:r w:rsidRPr="005524EC">
      <w:rPr>
        <w:rFonts w:cs="Arial"/>
        <w:sz w:val="16"/>
        <w:szCs w:val="16"/>
      </w:rPr>
      <w:t xml:space="preserve"> of </w:t>
    </w:r>
    <w:r w:rsidRPr="005524EC">
      <w:rPr>
        <w:rFonts w:cs="Arial"/>
        <w:sz w:val="16"/>
        <w:szCs w:val="16"/>
      </w:rPr>
      <w:fldChar w:fldCharType="begin"/>
    </w:r>
    <w:r w:rsidRPr="005524EC">
      <w:rPr>
        <w:rFonts w:cs="Arial"/>
        <w:sz w:val="16"/>
        <w:szCs w:val="16"/>
      </w:rPr>
      <w:instrText xml:space="preserve"> NUMPAGES </w:instrText>
    </w:r>
    <w:r w:rsidRPr="005524EC">
      <w:rPr>
        <w:rFonts w:cs="Arial"/>
        <w:sz w:val="16"/>
        <w:szCs w:val="16"/>
      </w:rPr>
      <w:fldChar w:fldCharType="separate"/>
    </w:r>
    <w:r w:rsidR="00B25C05">
      <w:rPr>
        <w:rFonts w:cs="Arial"/>
        <w:noProof/>
        <w:sz w:val="16"/>
        <w:szCs w:val="16"/>
      </w:rPr>
      <w:t>6</w:t>
    </w:r>
    <w:r w:rsidRPr="005524EC">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2CBD1" w14:textId="77777777" w:rsidR="00321635" w:rsidRDefault="00321635" w:rsidP="00321635">
    <w:pPr>
      <w:tabs>
        <w:tab w:val="left" w:pos="4320"/>
        <w:tab w:val="left" w:pos="6660"/>
      </w:tabs>
      <w:jc w:val="both"/>
      <w:rPr>
        <w:rFonts w:cs="Arial"/>
        <w:color w:val="000000"/>
        <w:sz w:val="16"/>
        <w:szCs w:val="16"/>
      </w:rPr>
    </w:pPr>
  </w:p>
  <w:p w14:paraId="6911F255" w14:textId="43BB8BD8" w:rsidR="00321635" w:rsidRPr="005524EC" w:rsidRDefault="00321635" w:rsidP="00321635">
    <w:pPr>
      <w:tabs>
        <w:tab w:val="left" w:pos="4320"/>
        <w:tab w:val="left" w:pos="6660"/>
      </w:tabs>
      <w:jc w:val="both"/>
      <w:rPr>
        <w:rFonts w:cs="Arial"/>
        <w:sz w:val="16"/>
        <w:szCs w:val="16"/>
      </w:rPr>
    </w:pPr>
    <w:r w:rsidRPr="008A5CE6">
      <w:rPr>
        <w:rFonts w:cs="Arial"/>
        <w:color w:val="000000"/>
        <w:sz w:val="16"/>
        <w:szCs w:val="16"/>
      </w:rPr>
      <w:t xml:space="preserve">Form 62-330.050(1) – Request for Verification of </w:t>
    </w:r>
    <w:r w:rsidRPr="008A5CE6">
      <w:rPr>
        <w:rFonts w:cs="Arial"/>
        <w:bCs/>
        <w:color w:val="000000"/>
        <w:sz w:val="16"/>
        <w:szCs w:val="16"/>
      </w:rPr>
      <w:t>Exemption</w:t>
    </w:r>
  </w:p>
  <w:p w14:paraId="708A85CF" w14:textId="2F4F65C1" w:rsidR="00321635" w:rsidRDefault="00321635" w:rsidP="00321635">
    <w:pPr>
      <w:tabs>
        <w:tab w:val="right" w:pos="9270"/>
      </w:tabs>
      <w:rPr>
        <w:rFonts w:cs="Arial"/>
        <w:sz w:val="16"/>
        <w:szCs w:val="16"/>
      </w:rPr>
    </w:pPr>
    <w:r w:rsidRPr="005524EC">
      <w:rPr>
        <w:rFonts w:cs="Arial"/>
        <w:bCs/>
        <w:iCs/>
        <w:sz w:val="16"/>
        <w:szCs w:val="16"/>
      </w:rPr>
      <w:t xml:space="preserve">Incorporated by reference in subsection </w:t>
    </w:r>
    <w:r w:rsidRPr="005524EC">
      <w:rPr>
        <w:rFonts w:cs="Arial"/>
        <w:noProof/>
        <w:color w:val="000000"/>
        <w:sz w:val="16"/>
        <w:szCs w:val="16"/>
      </w:rPr>
      <w:t>62-330.050(2), F.A.C.</w:t>
    </w:r>
    <w:r w:rsidRPr="005524EC">
      <w:rPr>
        <w:rFonts w:cs="Arial"/>
        <w:sz w:val="16"/>
        <w:szCs w:val="16"/>
      </w:rPr>
      <w:t xml:space="preserve"> </w:t>
    </w:r>
    <w:r w:rsidRPr="00F04D6F">
      <w:rPr>
        <w:rFonts w:cs="Arial"/>
        <w:snapToGrid w:val="0"/>
        <w:sz w:val="16"/>
        <w:szCs w:val="16"/>
      </w:rPr>
      <w:t>(</w:t>
    </w:r>
    <w:r w:rsidR="00B226A3" w:rsidRPr="00F04D6F">
      <w:rPr>
        <w:rFonts w:cs="Arial"/>
        <w:snapToGrid w:val="0"/>
        <w:sz w:val="16"/>
        <w:szCs w:val="16"/>
      </w:rPr>
      <w:t>effective date</w:t>
    </w:r>
    <w:r w:rsidR="004B4CA9">
      <w:rPr>
        <w:rFonts w:cs="Arial"/>
        <w:snapToGrid w:val="0"/>
        <w:sz w:val="16"/>
        <w:szCs w:val="16"/>
      </w:rPr>
      <w:t>; December 22, 2020</w:t>
    </w:r>
    <w:r w:rsidRPr="005524EC">
      <w:rPr>
        <w:rFonts w:cs="Arial"/>
        <w:snapToGrid w:val="0"/>
        <w:sz w:val="16"/>
        <w:szCs w:val="16"/>
      </w:rPr>
      <w:t>)</w:t>
    </w:r>
    <w:r w:rsidR="009B4D5D">
      <w:rPr>
        <w:rFonts w:cs="Arial"/>
        <w:sz w:val="16"/>
        <w:szCs w:val="16"/>
      </w:rPr>
      <w:tab/>
    </w:r>
    <w:r w:rsidRPr="008A5CE6">
      <w:rPr>
        <w:rFonts w:cs="Arial"/>
        <w:sz w:val="16"/>
        <w:szCs w:val="16"/>
      </w:rPr>
      <w:t xml:space="preserve">Page </w:t>
    </w:r>
    <w:r w:rsidRPr="008A5CE6">
      <w:rPr>
        <w:rStyle w:val="PageNumber"/>
        <w:rFonts w:cs="Arial"/>
        <w:sz w:val="16"/>
        <w:szCs w:val="16"/>
      </w:rPr>
      <w:fldChar w:fldCharType="begin"/>
    </w:r>
    <w:r w:rsidRPr="008A5CE6">
      <w:rPr>
        <w:rStyle w:val="PageNumber"/>
        <w:rFonts w:cs="Arial"/>
        <w:sz w:val="16"/>
        <w:szCs w:val="16"/>
      </w:rPr>
      <w:instrText xml:space="preserve"> PAGE </w:instrText>
    </w:r>
    <w:r w:rsidRPr="008A5CE6">
      <w:rPr>
        <w:rStyle w:val="PageNumber"/>
        <w:rFonts w:cs="Arial"/>
        <w:sz w:val="16"/>
        <w:szCs w:val="16"/>
      </w:rPr>
      <w:fldChar w:fldCharType="separate"/>
    </w:r>
    <w:r w:rsidR="00B25C05">
      <w:rPr>
        <w:rStyle w:val="PageNumber"/>
        <w:rFonts w:cs="Arial"/>
        <w:noProof/>
        <w:sz w:val="16"/>
        <w:szCs w:val="16"/>
      </w:rPr>
      <w:t>6</w:t>
    </w:r>
    <w:r w:rsidRPr="008A5CE6">
      <w:rPr>
        <w:rStyle w:val="PageNumber"/>
        <w:rFonts w:cs="Arial"/>
        <w:sz w:val="16"/>
        <w:szCs w:val="16"/>
      </w:rPr>
      <w:fldChar w:fldCharType="end"/>
    </w:r>
    <w:r w:rsidRPr="008A5CE6">
      <w:rPr>
        <w:rFonts w:cs="Arial"/>
        <w:sz w:val="16"/>
        <w:szCs w:val="16"/>
      </w:rPr>
      <w:t xml:space="preserve"> of </w:t>
    </w:r>
    <w:r w:rsidRPr="008A5CE6">
      <w:rPr>
        <w:rFonts w:cs="Arial"/>
        <w:sz w:val="16"/>
        <w:szCs w:val="16"/>
      </w:rPr>
      <w:fldChar w:fldCharType="begin"/>
    </w:r>
    <w:r w:rsidRPr="008A5CE6">
      <w:rPr>
        <w:rFonts w:cs="Arial"/>
        <w:sz w:val="16"/>
        <w:szCs w:val="16"/>
      </w:rPr>
      <w:instrText xml:space="preserve"> NUMPAGES </w:instrText>
    </w:r>
    <w:r w:rsidRPr="008A5CE6">
      <w:rPr>
        <w:rFonts w:cs="Arial"/>
        <w:sz w:val="16"/>
        <w:szCs w:val="16"/>
      </w:rPr>
      <w:fldChar w:fldCharType="separate"/>
    </w:r>
    <w:r w:rsidR="00B25C05">
      <w:rPr>
        <w:rFonts w:cs="Arial"/>
        <w:noProof/>
        <w:sz w:val="16"/>
        <w:szCs w:val="16"/>
      </w:rPr>
      <w:t>6</w:t>
    </w:r>
    <w:r w:rsidRPr="008A5CE6">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8095A" w14:textId="77777777" w:rsidR="00A64FBD" w:rsidRDefault="00A64FBD">
      <w:r>
        <w:separator/>
      </w:r>
    </w:p>
  </w:footnote>
  <w:footnote w:type="continuationSeparator" w:id="0">
    <w:p w14:paraId="6EFD4C3F" w14:textId="77777777" w:rsidR="00A64FBD" w:rsidRDefault="00A64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A8CB594"/>
    <w:lvl w:ilvl="0">
      <w:start w:val="1"/>
      <w:numFmt w:val="upperRoman"/>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rPr>
        <w:u w:val="single"/>
      </w:rPr>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start w:val="1"/>
      <w:numFmt w:val="lowerRoman"/>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15:restartNumberingAfterBreak="0">
    <w:nsid w:val="1D0B7491"/>
    <w:multiLevelType w:val="hybridMultilevel"/>
    <w:tmpl w:val="B3FE9532"/>
    <w:lvl w:ilvl="0" w:tplc="6CA21B92">
      <w:start w:val="1"/>
      <w:numFmt w:val="upperLetter"/>
      <w:lvlText w:val="%1."/>
      <w:lvlJc w:val="left"/>
      <w:pPr>
        <w:ind w:left="360" w:hanging="360"/>
      </w:pPr>
      <w:rPr>
        <w:rFonts w:hint="default"/>
        <w:b/>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E262D"/>
    <w:multiLevelType w:val="hybridMultilevel"/>
    <w:tmpl w:val="6262C54A"/>
    <w:lvl w:ilvl="0" w:tplc="04090019">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Times New Roman" w:hAnsi="Times New Roman" w:cs="Times New Roman"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 w15:restartNumberingAfterBreak="0">
    <w:nsid w:val="4553481A"/>
    <w:multiLevelType w:val="hybridMultilevel"/>
    <w:tmpl w:val="C0B461C0"/>
    <w:lvl w:ilvl="0" w:tplc="AB5A3132">
      <w:start w:val="1"/>
      <w:numFmt w:val="bullet"/>
      <w:lvlText w:val=""/>
      <w:lvlJc w:val="left"/>
      <w:pPr>
        <w:tabs>
          <w:tab w:val="num" w:pos="420"/>
        </w:tabs>
        <w:ind w:left="420" w:firstLine="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566532A8"/>
    <w:multiLevelType w:val="hybridMultilevel"/>
    <w:tmpl w:val="4D64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F502A5"/>
    <w:multiLevelType w:val="hybridMultilevel"/>
    <w:tmpl w:val="26D8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635"/>
    <w:rsid w:val="000072F5"/>
    <w:rsid w:val="00014116"/>
    <w:rsid w:val="00036DFA"/>
    <w:rsid w:val="00041444"/>
    <w:rsid w:val="00061E7B"/>
    <w:rsid w:val="00075753"/>
    <w:rsid w:val="00081E15"/>
    <w:rsid w:val="0009131A"/>
    <w:rsid w:val="000A3534"/>
    <w:rsid w:val="000A42DE"/>
    <w:rsid w:val="000D6163"/>
    <w:rsid w:val="000E2A16"/>
    <w:rsid w:val="001103D1"/>
    <w:rsid w:val="00125641"/>
    <w:rsid w:val="00144B13"/>
    <w:rsid w:val="00184598"/>
    <w:rsid w:val="0018578F"/>
    <w:rsid w:val="001A57EC"/>
    <w:rsid w:val="001A69C3"/>
    <w:rsid w:val="001D72D9"/>
    <w:rsid w:val="001E1DA7"/>
    <w:rsid w:val="001E5AC1"/>
    <w:rsid w:val="001F3C1B"/>
    <w:rsid w:val="001F468A"/>
    <w:rsid w:val="002024A6"/>
    <w:rsid w:val="00215781"/>
    <w:rsid w:val="00223329"/>
    <w:rsid w:val="00251B94"/>
    <w:rsid w:val="00260FCA"/>
    <w:rsid w:val="00280B04"/>
    <w:rsid w:val="002A7E4C"/>
    <w:rsid w:val="002B73B8"/>
    <w:rsid w:val="002C5027"/>
    <w:rsid w:val="0030095B"/>
    <w:rsid w:val="00300DB0"/>
    <w:rsid w:val="003018AF"/>
    <w:rsid w:val="003059A1"/>
    <w:rsid w:val="003105E6"/>
    <w:rsid w:val="00321635"/>
    <w:rsid w:val="003355F1"/>
    <w:rsid w:val="00336E05"/>
    <w:rsid w:val="00387BF0"/>
    <w:rsid w:val="00391D89"/>
    <w:rsid w:val="00393E99"/>
    <w:rsid w:val="00393FCE"/>
    <w:rsid w:val="003F0B3D"/>
    <w:rsid w:val="00433F92"/>
    <w:rsid w:val="004358EB"/>
    <w:rsid w:val="00450A8A"/>
    <w:rsid w:val="004846B5"/>
    <w:rsid w:val="004970FE"/>
    <w:rsid w:val="004B34F7"/>
    <w:rsid w:val="004B4CA9"/>
    <w:rsid w:val="004D4586"/>
    <w:rsid w:val="004E0AF0"/>
    <w:rsid w:val="00524DC9"/>
    <w:rsid w:val="005475DE"/>
    <w:rsid w:val="005524EC"/>
    <w:rsid w:val="00570395"/>
    <w:rsid w:val="00575C5E"/>
    <w:rsid w:val="005811C7"/>
    <w:rsid w:val="00584E8B"/>
    <w:rsid w:val="005871CA"/>
    <w:rsid w:val="00596BAC"/>
    <w:rsid w:val="005C7DAA"/>
    <w:rsid w:val="005D2C88"/>
    <w:rsid w:val="005E7E1D"/>
    <w:rsid w:val="00632FEB"/>
    <w:rsid w:val="00646ACF"/>
    <w:rsid w:val="00665077"/>
    <w:rsid w:val="00670D41"/>
    <w:rsid w:val="006907FE"/>
    <w:rsid w:val="00693292"/>
    <w:rsid w:val="006A12CF"/>
    <w:rsid w:val="006E40CF"/>
    <w:rsid w:val="006E48B9"/>
    <w:rsid w:val="006F7ED6"/>
    <w:rsid w:val="00704359"/>
    <w:rsid w:val="0072072B"/>
    <w:rsid w:val="00744300"/>
    <w:rsid w:val="00755895"/>
    <w:rsid w:val="007668F1"/>
    <w:rsid w:val="00775CE9"/>
    <w:rsid w:val="00775D00"/>
    <w:rsid w:val="007843C4"/>
    <w:rsid w:val="00792073"/>
    <w:rsid w:val="00797C88"/>
    <w:rsid w:val="007A0193"/>
    <w:rsid w:val="007A539C"/>
    <w:rsid w:val="007B6164"/>
    <w:rsid w:val="00825BD3"/>
    <w:rsid w:val="00826DE8"/>
    <w:rsid w:val="008343EF"/>
    <w:rsid w:val="008400D8"/>
    <w:rsid w:val="008A4A2C"/>
    <w:rsid w:val="008A5CE6"/>
    <w:rsid w:val="008B0040"/>
    <w:rsid w:val="008C2A16"/>
    <w:rsid w:val="008D3ADB"/>
    <w:rsid w:val="008F1187"/>
    <w:rsid w:val="00905441"/>
    <w:rsid w:val="0091556A"/>
    <w:rsid w:val="00936CA8"/>
    <w:rsid w:val="009455A5"/>
    <w:rsid w:val="009664C8"/>
    <w:rsid w:val="00983782"/>
    <w:rsid w:val="00990FC6"/>
    <w:rsid w:val="00995BD6"/>
    <w:rsid w:val="00996889"/>
    <w:rsid w:val="009A169D"/>
    <w:rsid w:val="009B4D5D"/>
    <w:rsid w:val="009C6DA5"/>
    <w:rsid w:val="009E5C37"/>
    <w:rsid w:val="009E64A1"/>
    <w:rsid w:val="00A07144"/>
    <w:rsid w:val="00A35C0B"/>
    <w:rsid w:val="00A5791B"/>
    <w:rsid w:val="00A64FBD"/>
    <w:rsid w:val="00A8047F"/>
    <w:rsid w:val="00A93B90"/>
    <w:rsid w:val="00AA0A77"/>
    <w:rsid w:val="00AA0D12"/>
    <w:rsid w:val="00AC06C4"/>
    <w:rsid w:val="00AF2BAE"/>
    <w:rsid w:val="00B15BCD"/>
    <w:rsid w:val="00B226A3"/>
    <w:rsid w:val="00B25790"/>
    <w:rsid w:val="00B25C05"/>
    <w:rsid w:val="00B26254"/>
    <w:rsid w:val="00B34027"/>
    <w:rsid w:val="00B61261"/>
    <w:rsid w:val="00B93085"/>
    <w:rsid w:val="00BB0B02"/>
    <w:rsid w:val="00BB7C15"/>
    <w:rsid w:val="00BD4671"/>
    <w:rsid w:val="00C108CF"/>
    <w:rsid w:val="00C155B3"/>
    <w:rsid w:val="00C436D0"/>
    <w:rsid w:val="00C5167E"/>
    <w:rsid w:val="00C8169D"/>
    <w:rsid w:val="00C82F17"/>
    <w:rsid w:val="00C84911"/>
    <w:rsid w:val="00C91B6B"/>
    <w:rsid w:val="00CB7A4B"/>
    <w:rsid w:val="00CD261C"/>
    <w:rsid w:val="00CE567B"/>
    <w:rsid w:val="00CF30CC"/>
    <w:rsid w:val="00D04703"/>
    <w:rsid w:val="00D15811"/>
    <w:rsid w:val="00D3068D"/>
    <w:rsid w:val="00D307DB"/>
    <w:rsid w:val="00D40105"/>
    <w:rsid w:val="00D47E35"/>
    <w:rsid w:val="00DD1279"/>
    <w:rsid w:val="00E149D1"/>
    <w:rsid w:val="00E23C44"/>
    <w:rsid w:val="00E24828"/>
    <w:rsid w:val="00E25889"/>
    <w:rsid w:val="00E35B36"/>
    <w:rsid w:val="00E41664"/>
    <w:rsid w:val="00E45EC1"/>
    <w:rsid w:val="00E63449"/>
    <w:rsid w:val="00E719FC"/>
    <w:rsid w:val="00E8447A"/>
    <w:rsid w:val="00E84BEC"/>
    <w:rsid w:val="00EA75F9"/>
    <w:rsid w:val="00EC3ACE"/>
    <w:rsid w:val="00F04D6F"/>
    <w:rsid w:val="00F22432"/>
    <w:rsid w:val="00F268FC"/>
    <w:rsid w:val="00F47A2E"/>
    <w:rsid w:val="00F51F7F"/>
    <w:rsid w:val="00F8645F"/>
    <w:rsid w:val="00F866DB"/>
    <w:rsid w:val="00FA71FC"/>
    <w:rsid w:val="00FE5E17"/>
    <w:rsid w:val="72710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C9D15"/>
  <w15:chartTrackingRefBased/>
  <w15:docId w15:val="{CF00032F-4537-48E5-861A-21D1F073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C44"/>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72072B"/>
    <w:pPr>
      <w:shd w:val="pct12" w:color="auto" w:fill="auto"/>
      <w:outlineLvl w:val="0"/>
    </w:pPr>
    <w:rPr>
      <w:b/>
      <w:caps/>
    </w:rPr>
  </w:style>
  <w:style w:type="paragraph" w:styleId="Heading2">
    <w:name w:val="heading 2"/>
    <w:basedOn w:val="Normal"/>
    <w:next w:val="Normal"/>
    <w:link w:val="Heading2Char"/>
    <w:qFormat/>
    <w:rsid w:val="00321635"/>
    <w:pPr>
      <w:spacing w:before="240" w:after="240"/>
      <w:outlineLvl w:val="1"/>
    </w:pPr>
    <w:rPr>
      <w:b/>
    </w:rPr>
  </w:style>
  <w:style w:type="paragraph" w:styleId="Heading3">
    <w:name w:val="heading 3"/>
    <w:basedOn w:val="Normal"/>
    <w:next w:val="Normal"/>
    <w:link w:val="Heading3Char"/>
    <w:qFormat/>
    <w:rsid w:val="00321635"/>
    <w:pPr>
      <w:tabs>
        <w:tab w:val="left" w:pos="720"/>
        <w:tab w:val="left" w:pos="1440"/>
        <w:tab w:val="left" w:pos="2160"/>
        <w:tab w:val="left" w:pos="2880"/>
      </w:tabs>
      <w:spacing w:before="240" w:after="240"/>
      <w:outlineLvl w:val="2"/>
    </w:pPr>
    <w:rPr>
      <w:b/>
    </w:rPr>
  </w:style>
  <w:style w:type="paragraph" w:styleId="Heading4">
    <w:name w:val="heading 4"/>
    <w:basedOn w:val="Normal"/>
    <w:next w:val="Normal"/>
    <w:link w:val="Heading4Char"/>
    <w:qFormat/>
    <w:rsid w:val="00321635"/>
    <w:pPr>
      <w:numPr>
        <w:ilvl w:val="3"/>
        <w:numId w:val="1"/>
      </w:numPr>
      <w:outlineLvl w:val="3"/>
    </w:pPr>
  </w:style>
  <w:style w:type="paragraph" w:styleId="Heading5">
    <w:name w:val="heading 5"/>
    <w:basedOn w:val="Normal"/>
    <w:next w:val="Normal"/>
    <w:link w:val="Heading5Char"/>
    <w:qFormat/>
    <w:rsid w:val="00321635"/>
    <w:pPr>
      <w:numPr>
        <w:ilvl w:val="4"/>
        <w:numId w:val="1"/>
      </w:numPr>
      <w:outlineLvl w:val="4"/>
    </w:pPr>
  </w:style>
  <w:style w:type="paragraph" w:styleId="Heading6">
    <w:name w:val="heading 6"/>
    <w:basedOn w:val="Normal"/>
    <w:next w:val="Normal"/>
    <w:link w:val="Heading6Char"/>
    <w:qFormat/>
    <w:rsid w:val="00321635"/>
    <w:pPr>
      <w:numPr>
        <w:ilvl w:val="5"/>
        <w:numId w:val="1"/>
      </w:numPr>
      <w:outlineLvl w:val="5"/>
    </w:pPr>
  </w:style>
  <w:style w:type="paragraph" w:styleId="Heading7">
    <w:name w:val="heading 7"/>
    <w:basedOn w:val="Normal"/>
    <w:next w:val="Normal"/>
    <w:link w:val="Heading7Char"/>
    <w:qFormat/>
    <w:rsid w:val="00321635"/>
    <w:pPr>
      <w:numPr>
        <w:ilvl w:val="6"/>
        <w:numId w:val="1"/>
      </w:numPr>
      <w:outlineLvl w:val="6"/>
    </w:pPr>
  </w:style>
  <w:style w:type="paragraph" w:styleId="Heading8">
    <w:name w:val="heading 8"/>
    <w:basedOn w:val="Normal"/>
    <w:next w:val="Normal"/>
    <w:link w:val="Heading8Char"/>
    <w:qFormat/>
    <w:rsid w:val="00321635"/>
    <w:pPr>
      <w:numPr>
        <w:ilvl w:val="7"/>
        <w:numId w:val="1"/>
      </w:numPr>
      <w:outlineLvl w:val="7"/>
    </w:pPr>
  </w:style>
  <w:style w:type="paragraph" w:styleId="Heading9">
    <w:name w:val="heading 9"/>
    <w:basedOn w:val="Normal"/>
    <w:next w:val="Normal"/>
    <w:link w:val="Heading9Char"/>
    <w:qFormat/>
    <w:rsid w:val="00321635"/>
    <w:pPr>
      <w:keepNext/>
      <w:tabs>
        <w:tab w:val="center" w:pos="5040"/>
      </w:tabs>
      <w:suppressAutoHyphens/>
      <w:jc w:val="center"/>
      <w:outlineLvl w:val="8"/>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72B"/>
    <w:rPr>
      <w:rFonts w:ascii="Arial" w:eastAsia="Times New Roman" w:hAnsi="Arial" w:cs="Times New Roman"/>
      <w:b/>
      <w:caps/>
      <w:sz w:val="20"/>
      <w:szCs w:val="20"/>
      <w:shd w:val="pct12" w:color="auto" w:fill="auto"/>
    </w:rPr>
  </w:style>
  <w:style w:type="character" w:customStyle="1" w:styleId="Heading2Char">
    <w:name w:val="Heading 2 Char"/>
    <w:basedOn w:val="DefaultParagraphFont"/>
    <w:link w:val="Heading2"/>
    <w:rsid w:val="00321635"/>
    <w:rPr>
      <w:rFonts w:ascii="Times New Roman" w:eastAsia="Times New Roman" w:hAnsi="Times New Roman" w:cs="Times New Roman"/>
      <w:b/>
      <w:szCs w:val="20"/>
    </w:rPr>
  </w:style>
  <w:style w:type="character" w:customStyle="1" w:styleId="Heading3Char">
    <w:name w:val="Heading 3 Char"/>
    <w:basedOn w:val="DefaultParagraphFont"/>
    <w:link w:val="Heading3"/>
    <w:rsid w:val="00321635"/>
    <w:rPr>
      <w:rFonts w:ascii="Times New Roman" w:eastAsia="Times New Roman" w:hAnsi="Times New Roman" w:cs="Times New Roman"/>
      <w:b/>
      <w:szCs w:val="20"/>
    </w:rPr>
  </w:style>
  <w:style w:type="character" w:customStyle="1" w:styleId="Heading4Char">
    <w:name w:val="Heading 4 Char"/>
    <w:basedOn w:val="DefaultParagraphFont"/>
    <w:link w:val="Heading4"/>
    <w:rsid w:val="00321635"/>
    <w:rPr>
      <w:rFonts w:ascii="Arial" w:eastAsia="Times New Roman" w:hAnsi="Arial" w:cs="Times New Roman"/>
      <w:sz w:val="20"/>
      <w:szCs w:val="20"/>
    </w:rPr>
  </w:style>
  <w:style w:type="character" w:customStyle="1" w:styleId="Heading5Char">
    <w:name w:val="Heading 5 Char"/>
    <w:basedOn w:val="DefaultParagraphFont"/>
    <w:link w:val="Heading5"/>
    <w:rsid w:val="00321635"/>
    <w:rPr>
      <w:rFonts w:ascii="Arial" w:eastAsia="Times New Roman" w:hAnsi="Arial" w:cs="Times New Roman"/>
      <w:sz w:val="20"/>
      <w:szCs w:val="20"/>
    </w:rPr>
  </w:style>
  <w:style w:type="character" w:customStyle="1" w:styleId="Heading6Char">
    <w:name w:val="Heading 6 Char"/>
    <w:basedOn w:val="DefaultParagraphFont"/>
    <w:link w:val="Heading6"/>
    <w:rsid w:val="00321635"/>
    <w:rPr>
      <w:rFonts w:ascii="Arial" w:eastAsia="Times New Roman" w:hAnsi="Arial" w:cs="Times New Roman"/>
      <w:sz w:val="20"/>
      <w:szCs w:val="20"/>
    </w:rPr>
  </w:style>
  <w:style w:type="character" w:customStyle="1" w:styleId="Heading7Char">
    <w:name w:val="Heading 7 Char"/>
    <w:basedOn w:val="DefaultParagraphFont"/>
    <w:link w:val="Heading7"/>
    <w:rsid w:val="00321635"/>
    <w:rPr>
      <w:rFonts w:ascii="Arial" w:eastAsia="Times New Roman" w:hAnsi="Arial" w:cs="Times New Roman"/>
      <w:sz w:val="20"/>
      <w:szCs w:val="20"/>
    </w:rPr>
  </w:style>
  <w:style w:type="character" w:customStyle="1" w:styleId="Heading8Char">
    <w:name w:val="Heading 8 Char"/>
    <w:basedOn w:val="DefaultParagraphFont"/>
    <w:link w:val="Heading8"/>
    <w:rsid w:val="00321635"/>
    <w:rPr>
      <w:rFonts w:ascii="Arial" w:eastAsia="Times New Roman" w:hAnsi="Arial" w:cs="Times New Roman"/>
      <w:sz w:val="20"/>
      <w:szCs w:val="20"/>
    </w:rPr>
  </w:style>
  <w:style w:type="character" w:customStyle="1" w:styleId="Heading9Char">
    <w:name w:val="Heading 9 Char"/>
    <w:basedOn w:val="DefaultParagraphFont"/>
    <w:link w:val="Heading9"/>
    <w:rsid w:val="00321635"/>
    <w:rPr>
      <w:rFonts w:ascii="Times New Roman" w:eastAsia="Times New Roman" w:hAnsi="Times New Roman" w:cs="Times New Roman"/>
      <w:b/>
      <w:spacing w:val="-3"/>
      <w:szCs w:val="20"/>
    </w:rPr>
  </w:style>
  <w:style w:type="character" w:customStyle="1" w:styleId="DefaultParagraphFo">
    <w:name w:val="Default Paragraph Fo"/>
    <w:basedOn w:val="DefaultParagraphFont"/>
    <w:rsid w:val="00321635"/>
  </w:style>
  <w:style w:type="character" w:customStyle="1" w:styleId="EquationCaption">
    <w:name w:val="_Equation Caption"/>
    <w:basedOn w:val="DefaultParagraphFont"/>
    <w:rsid w:val="00321635"/>
  </w:style>
  <w:style w:type="paragraph" w:styleId="Footer">
    <w:name w:val="footer"/>
    <w:basedOn w:val="Normal"/>
    <w:link w:val="FooterChar"/>
    <w:rsid w:val="00321635"/>
    <w:pPr>
      <w:tabs>
        <w:tab w:val="left" w:pos="0"/>
        <w:tab w:val="center" w:pos="4320"/>
        <w:tab w:val="right" w:pos="8640"/>
      </w:tabs>
      <w:suppressAutoHyphens/>
    </w:pPr>
  </w:style>
  <w:style w:type="character" w:customStyle="1" w:styleId="FooterChar">
    <w:name w:val="Footer Char"/>
    <w:basedOn w:val="DefaultParagraphFont"/>
    <w:link w:val="Footer"/>
    <w:rsid w:val="00321635"/>
    <w:rPr>
      <w:rFonts w:ascii="Times New Roman" w:eastAsia="Times New Roman" w:hAnsi="Times New Roman" w:cs="Times New Roman"/>
      <w:szCs w:val="20"/>
    </w:rPr>
  </w:style>
  <w:style w:type="paragraph" w:styleId="TOC1">
    <w:name w:val="toc 1"/>
    <w:basedOn w:val="Normal"/>
    <w:next w:val="Normal"/>
    <w:uiPriority w:val="39"/>
    <w:rsid w:val="00321635"/>
    <w:pPr>
      <w:spacing w:before="360"/>
    </w:pPr>
    <w:rPr>
      <w:b/>
      <w:caps/>
      <w:sz w:val="24"/>
    </w:rPr>
  </w:style>
  <w:style w:type="paragraph" w:styleId="TOC2">
    <w:name w:val="toc 2"/>
    <w:basedOn w:val="Normal"/>
    <w:next w:val="Normal"/>
    <w:uiPriority w:val="39"/>
    <w:rsid w:val="00321635"/>
    <w:pPr>
      <w:spacing w:before="240"/>
    </w:pPr>
    <w:rPr>
      <w:b/>
    </w:rPr>
  </w:style>
  <w:style w:type="paragraph" w:styleId="TOC3">
    <w:name w:val="toc 3"/>
    <w:basedOn w:val="Normal"/>
    <w:next w:val="Normal"/>
    <w:uiPriority w:val="39"/>
    <w:rsid w:val="00321635"/>
    <w:pPr>
      <w:ind w:left="220"/>
    </w:pPr>
  </w:style>
  <w:style w:type="paragraph" w:styleId="TOC4">
    <w:name w:val="toc 4"/>
    <w:basedOn w:val="Normal"/>
    <w:next w:val="Normal"/>
    <w:uiPriority w:val="39"/>
    <w:rsid w:val="00321635"/>
    <w:pPr>
      <w:ind w:left="440"/>
    </w:pPr>
  </w:style>
  <w:style w:type="paragraph" w:styleId="TOC5">
    <w:name w:val="toc 5"/>
    <w:basedOn w:val="Normal"/>
    <w:next w:val="Normal"/>
    <w:uiPriority w:val="39"/>
    <w:rsid w:val="00321635"/>
    <w:pPr>
      <w:ind w:left="660"/>
    </w:pPr>
  </w:style>
  <w:style w:type="paragraph" w:styleId="TOC6">
    <w:name w:val="toc 6"/>
    <w:basedOn w:val="Normal"/>
    <w:next w:val="Normal"/>
    <w:uiPriority w:val="39"/>
    <w:rsid w:val="00321635"/>
    <w:pPr>
      <w:ind w:left="880"/>
    </w:pPr>
  </w:style>
  <w:style w:type="paragraph" w:styleId="TOC7">
    <w:name w:val="toc 7"/>
    <w:basedOn w:val="Normal"/>
    <w:next w:val="Normal"/>
    <w:uiPriority w:val="39"/>
    <w:rsid w:val="00321635"/>
    <w:pPr>
      <w:ind w:left="1100"/>
    </w:pPr>
  </w:style>
  <w:style w:type="paragraph" w:styleId="TOC8">
    <w:name w:val="toc 8"/>
    <w:basedOn w:val="Normal"/>
    <w:next w:val="Normal"/>
    <w:uiPriority w:val="39"/>
    <w:rsid w:val="00321635"/>
    <w:pPr>
      <w:ind w:left="1320"/>
    </w:pPr>
  </w:style>
  <w:style w:type="paragraph" w:styleId="TOC9">
    <w:name w:val="toc 9"/>
    <w:basedOn w:val="Normal"/>
    <w:next w:val="Normal"/>
    <w:uiPriority w:val="39"/>
    <w:rsid w:val="00321635"/>
    <w:pPr>
      <w:ind w:left="1540"/>
    </w:pPr>
  </w:style>
  <w:style w:type="paragraph" w:styleId="Index1">
    <w:name w:val="index 1"/>
    <w:basedOn w:val="Normal"/>
    <w:next w:val="Normal"/>
    <w:semiHidden/>
    <w:rsid w:val="00321635"/>
    <w:pPr>
      <w:tabs>
        <w:tab w:val="left" w:leader="dot" w:pos="9000"/>
        <w:tab w:val="right" w:pos="9360"/>
      </w:tabs>
      <w:suppressAutoHyphens/>
      <w:ind w:left="1440" w:right="720" w:hanging="1440"/>
    </w:pPr>
  </w:style>
  <w:style w:type="paragraph" w:styleId="Caption">
    <w:name w:val="caption"/>
    <w:basedOn w:val="Normal"/>
    <w:next w:val="Normal"/>
    <w:qFormat/>
    <w:rsid w:val="00321635"/>
  </w:style>
  <w:style w:type="character" w:customStyle="1" w:styleId="EquationCaption1">
    <w:name w:val="_Equation Caption1"/>
    <w:rsid w:val="00321635"/>
  </w:style>
  <w:style w:type="paragraph" w:styleId="Header">
    <w:name w:val="header"/>
    <w:basedOn w:val="Normal"/>
    <w:link w:val="HeaderChar"/>
    <w:uiPriority w:val="99"/>
    <w:rsid w:val="00321635"/>
    <w:rPr>
      <w:b/>
    </w:rPr>
  </w:style>
  <w:style w:type="character" w:customStyle="1" w:styleId="HeaderChar">
    <w:name w:val="Header Char"/>
    <w:basedOn w:val="DefaultParagraphFont"/>
    <w:link w:val="Header"/>
    <w:uiPriority w:val="99"/>
    <w:rsid w:val="00321635"/>
    <w:rPr>
      <w:rFonts w:ascii="Times New Roman" w:eastAsia="Times New Roman" w:hAnsi="Times New Roman" w:cs="Times New Roman"/>
      <w:b/>
      <w:szCs w:val="20"/>
    </w:rPr>
  </w:style>
  <w:style w:type="character" w:styleId="PageNumber">
    <w:name w:val="page number"/>
    <w:basedOn w:val="DefaultParagraphFont"/>
    <w:rsid w:val="00321635"/>
  </w:style>
  <w:style w:type="paragraph" w:styleId="BodyTextIndent">
    <w:name w:val="Body Text Indent"/>
    <w:basedOn w:val="Normal"/>
    <w:link w:val="BodyTextIndentChar"/>
    <w:rsid w:val="00321635"/>
    <w:pPr>
      <w:ind w:left="720" w:hanging="720"/>
    </w:pPr>
  </w:style>
  <w:style w:type="character" w:customStyle="1" w:styleId="BodyTextIndentChar">
    <w:name w:val="Body Text Indent Char"/>
    <w:basedOn w:val="DefaultParagraphFont"/>
    <w:link w:val="BodyTextIndent"/>
    <w:rsid w:val="00321635"/>
    <w:rPr>
      <w:rFonts w:ascii="Times New Roman" w:eastAsia="Times New Roman" w:hAnsi="Times New Roman" w:cs="Times New Roman"/>
      <w:szCs w:val="20"/>
    </w:rPr>
  </w:style>
  <w:style w:type="paragraph" w:styleId="BodyTextIndent2">
    <w:name w:val="Body Text Indent 2"/>
    <w:basedOn w:val="Normal"/>
    <w:link w:val="BodyTextIndent2Char"/>
    <w:rsid w:val="00321635"/>
    <w:pPr>
      <w:tabs>
        <w:tab w:val="left" w:pos="-720"/>
        <w:tab w:val="left" w:pos="0"/>
        <w:tab w:val="left" w:pos="720"/>
        <w:tab w:val="left" w:pos="1440"/>
      </w:tabs>
      <w:suppressAutoHyphens/>
      <w:ind w:left="720" w:hanging="720"/>
      <w:jc w:val="both"/>
    </w:pPr>
    <w:rPr>
      <w:spacing w:val="-3"/>
    </w:rPr>
  </w:style>
  <w:style w:type="character" w:customStyle="1" w:styleId="BodyTextIndent2Char">
    <w:name w:val="Body Text Indent 2 Char"/>
    <w:basedOn w:val="DefaultParagraphFont"/>
    <w:link w:val="BodyTextIndent2"/>
    <w:rsid w:val="00321635"/>
    <w:rPr>
      <w:rFonts w:ascii="Times New Roman" w:eastAsia="Times New Roman" w:hAnsi="Times New Roman" w:cs="Times New Roman"/>
      <w:spacing w:val="-3"/>
      <w:szCs w:val="20"/>
    </w:rPr>
  </w:style>
  <w:style w:type="paragraph" w:styleId="BodyTextIndent3">
    <w:name w:val="Body Text Indent 3"/>
    <w:basedOn w:val="Normal"/>
    <w:link w:val="BodyTextIndent3Char"/>
    <w:rsid w:val="00321635"/>
    <w:pPr>
      <w:ind w:left="1440" w:hanging="720"/>
    </w:pPr>
  </w:style>
  <w:style w:type="character" w:customStyle="1" w:styleId="BodyTextIndent3Char">
    <w:name w:val="Body Text Indent 3 Char"/>
    <w:basedOn w:val="DefaultParagraphFont"/>
    <w:link w:val="BodyTextIndent3"/>
    <w:rsid w:val="00321635"/>
    <w:rPr>
      <w:rFonts w:ascii="Times New Roman" w:eastAsia="Times New Roman" w:hAnsi="Times New Roman" w:cs="Times New Roman"/>
      <w:szCs w:val="20"/>
    </w:rPr>
  </w:style>
  <w:style w:type="paragraph" w:styleId="BodyText2">
    <w:name w:val="Body Text 2"/>
    <w:basedOn w:val="Normal"/>
    <w:link w:val="BodyText2Char"/>
    <w:rsid w:val="00321635"/>
    <w:pPr>
      <w:tabs>
        <w:tab w:val="left" w:pos="720"/>
        <w:tab w:val="left" w:pos="1440"/>
        <w:tab w:val="left" w:pos="2160"/>
        <w:tab w:val="left" w:pos="2880"/>
      </w:tabs>
      <w:ind w:left="1440" w:hanging="720"/>
    </w:pPr>
    <w:rPr>
      <w:b/>
    </w:rPr>
  </w:style>
  <w:style w:type="character" w:customStyle="1" w:styleId="BodyText2Char">
    <w:name w:val="Body Text 2 Char"/>
    <w:basedOn w:val="DefaultParagraphFont"/>
    <w:link w:val="BodyText2"/>
    <w:rsid w:val="00321635"/>
    <w:rPr>
      <w:rFonts w:ascii="Times New Roman" w:eastAsia="Times New Roman" w:hAnsi="Times New Roman" w:cs="Times New Roman"/>
      <w:b/>
      <w:szCs w:val="20"/>
    </w:rPr>
  </w:style>
  <w:style w:type="paragraph" w:styleId="BodyText">
    <w:name w:val="Body Text"/>
    <w:basedOn w:val="Normal"/>
    <w:link w:val="BodyTextChar"/>
    <w:rsid w:val="00321635"/>
    <w:pPr>
      <w:tabs>
        <w:tab w:val="left" w:pos="720"/>
      </w:tabs>
      <w:suppressAutoHyphens/>
    </w:pPr>
    <w:rPr>
      <w:b/>
      <w:spacing w:val="-3"/>
    </w:rPr>
  </w:style>
  <w:style w:type="character" w:customStyle="1" w:styleId="BodyTextChar">
    <w:name w:val="Body Text Char"/>
    <w:basedOn w:val="DefaultParagraphFont"/>
    <w:link w:val="BodyText"/>
    <w:rsid w:val="00321635"/>
    <w:rPr>
      <w:rFonts w:ascii="Times New Roman" w:eastAsia="Times New Roman" w:hAnsi="Times New Roman" w:cs="Times New Roman"/>
      <w:b/>
      <w:spacing w:val="-3"/>
      <w:szCs w:val="20"/>
    </w:rPr>
  </w:style>
  <w:style w:type="paragraph" w:styleId="BodyText3">
    <w:name w:val="Body Text 3"/>
    <w:basedOn w:val="Normal"/>
    <w:link w:val="BodyText3Char"/>
    <w:rsid w:val="00321635"/>
    <w:pPr>
      <w:tabs>
        <w:tab w:val="left" w:pos="1440"/>
      </w:tabs>
      <w:ind w:left="1440"/>
    </w:pPr>
    <w:rPr>
      <w:b/>
    </w:rPr>
  </w:style>
  <w:style w:type="character" w:customStyle="1" w:styleId="BodyText3Char">
    <w:name w:val="Body Text 3 Char"/>
    <w:basedOn w:val="DefaultParagraphFont"/>
    <w:link w:val="BodyText3"/>
    <w:rsid w:val="00321635"/>
    <w:rPr>
      <w:rFonts w:ascii="Times New Roman" w:eastAsia="Times New Roman" w:hAnsi="Times New Roman" w:cs="Times New Roman"/>
      <w:b/>
      <w:szCs w:val="20"/>
    </w:rPr>
  </w:style>
  <w:style w:type="character" w:styleId="Hyperlink">
    <w:name w:val="Hyperlink"/>
    <w:basedOn w:val="DefaultParagraphFont"/>
    <w:uiPriority w:val="99"/>
    <w:rsid w:val="00321635"/>
    <w:rPr>
      <w:color w:val="0000FF"/>
      <w:u w:val="single"/>
    </w:rPr>
  </w:style>
  <w:style w:type="paragraph" w:styleId="FootnoteText">
    <w:name w:val="footnote text"/>
    <w:basedOn w:val="Normal"/>
    <w:link w:val="FootnoteTextChar"/>
    <w:semiHidden/>
    <w:rsid w:val="00321635"/>
  </w:style>
  <w:style w:type="character" w:customStyle="1" w:styleId="FootnoteTextChar">
    <w:name w:val="Footnote Text Char"/>
    <w:basedOn w:val="DefaultParagraphFont"/>
    <w:link w:val="FootnoteText"/>
    <w:semiHidden/>
    <w:rsid w:val="00321635"/>
    <w:rPr>
      <w:rFonts w:ascii="Times New Roman" w:eastAsia="Times New Roman" w:hAnsi="Times New Roman" w:cs="Times New Roman"/>
      <w:sz w:val="20"/>
      <w:szCs w:val="20"/>
    </w:rPr>
  </w:style>
  <w:style w:type="paragraph" w:customStyle="1" w:styleId="Style0">
    <w:name w:val="Style0"/>
    <w:rsid w:val="00321635"/>
    <w:pPr>
      <w:spacing w:after="0" w:line="240" w:lineRule="auto"/>
    </w:pPr>
    <w:rPr>
      <w:rFonts w:ascii="Arial" w:eastAsia="Times New Roman" w:hAnsi="Arial" w:cs="Times New Roman"/>
      <w:sz w:val="24"/>
      <w:szCs w:val="20"/>
    </w:rPr>
  </w:style>
  <w:style w:type="paragraph" w:styleId="List2">
    <w:name w:val="List 2"/>
    <w:basedOn w:val="Normal"/>
    <w:rsid w:val="00321635"/>
    <w:pPr>
      <w:ind w:left="720" w:hanging="360"/>
    </w:pPr>
    <w:rPr>
      <w:sz w:val="24"/>
    </w:rPr>
  </w:style>
  <w:style w:type="paragraph" w:styleId="PlainText">
    <w:name w:val="Plain Text"/>
    <w:basedOn w:val="Normal"/>
    <w:link w:val="PlainTextChar"/>
    <w:rsid w:val="00321635"/>
    <w:rPr>
      <w:rFonts w:ascii="Courier New" w:hAnsi="Courier New"/>
    </w:rPr>
  </w:style>
  <w:style w:type="character" w:customStyle="1" w:styleId="PlainTextChar">
    <w:name w:val="Plain Text Char"/>
    <w:basedOn w:val="DefaultParagraphFont"/>
    <w:link w:val="PlainText"/>
    <w:rsid w:val="00321635"/>
    <w:rPr>
      <w:rFonts w:ascii="Courier New" w:eastAsia="Times New Roman" w:hAnsi="Courier New" w:cs="Times New Roman"/>
      <w:sz w:val="20"/>
      <w:szCs w:val="20"/>
    </w:rPr>
  </w:style>
  <w:style w:type="character" w:styleId="FollowedHyperlink">
    <w:name w:val="FollowedHyperlink"/>
    <w:basedOn w:val="DefaultParagraphFont"/>
    <w:rsid w:val="00321635"/>
    <w:rPr>
      <w:color w:val="800080"/>
      <w:u w:val="single"/>
    </w:rPr>
  </w:style>
  <w:style w:type="paragraph" w:styleId="Title">
    <w:name w:val="Title"/>
    <w:basedOn w:val="Normal"/>
    <w:link w:val="TitleChar"/>
    <w:qFormat/>
    <w:rsid w:val="00321635"/>
    <w:pPr>
      <w:spacing w:line="220" w:lineRule="exact"/>
      <w:jc w:val="center"/>
    </w:pPr>
    <w:rPr>
      <w:snapToGrid w:val="0"/>
      <w:sz w:val="18"/>
      <w:u w:val="single"/>
    </w:rPr>
  </w:style>
  <w:style w:type="character" w:customStyle="1" w:styleId="TitleChar">
    <w:name w:val="Title Char"/>
    <w:basedOn w:val="DefaultParagraphFont"/>
    <w:link w:val="Title"/>
    <w:rsid w:val="00321635"/>
    <w:rPr>
      <w:rFonts w:ascii="Arial" w:eastAsia="Times New Roman" w:hAnsi="Arial" w:cs="Times New Roman"/>
      <w:snapToGrid w:val="0"/>
      <w:sz w:val="18"/>
      <w:szCs w:val="20"/>
      <w:u w:val="single"/>
    </w:rPr>
  </w:style>
  <w:style w:type="character" w:customStyle="1" w:styleId="BalloonTextChar">
    <w:name w:val="Balloon Text Char"/>
    <w:basedOn w:val="DefaultParagraphFont"/>
    <w:link w:val="BalloonText"/>
    <w:semiHidden/>
    <w:rsid w:val="00321635"/>
    <w:rPr>
      <w:rFonts w:ascii="Tahoma" w:eastAsia="Times New Roman" w:hAnsi="Tahoma" w:cs="Tahoma"/>
      <w:sz w:val="16"/>
      <w:szCs w:val="16"/>
    </w:rPr>
  </w:style>
  <w:style w:type="paragraph" w:styleId="BalloonText">
    <w:name w:val="Balloon Text"/>
    <w:basedOn w:val="Normal"/>
    <w:link w:val="BalloonTextChar"/>
    <w:semiHidden/>
    <w:rsid w:val="00321635"/>
    <w:rPr>
      <w:rFonts w:ascii="Tahoma" w:hAnsi="Tahoma" w:cs="Tahoma"/>
      <w:sz w:val="16"/>
      <w:szCs w:val="16"/>
    </w:rPr>
  </w:style>
  <w:style w:type="paragraph" w:styleId="NormalWeb">
    <w:name w:val="Normal (Web)"/>
    <w:basedOn w:val="Normal"/>
    <w:uiPriority w:val="99"/>
    <w:rsid w:val="00321635"/>
    <w:pPr>
      <w:spacing w:before="100" w:after="100"/>
    </w:pPr>
    <w:rPr>
      <w:sz w:val="24"/>
    </w:rPr>
  </w:style>
  <w:style w:type="paragraph" w:customStyle="1" w:styleId="BodyText27">
    <w:name w:val="Body Text 27"/>
    <w:basedOn w:val="Normal"/>
    <w:rsid w:val="00321635"/>
    <w:pPr>
      <w:ind w:firstLine="720"/>
    </w:pPr>
    <w:rPr>
      <w:b/>
      <w:sz w:val="24"/>
      <w:u w:val="single"/>
    </w:rPr>
  </w:style>
  <w:style w:type="paragraph" w:customStyle="1" w:styleId="Default">
    <w:name w:val="Default"/>
    <w:rsid w:val="0032163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ount">
    <w:name w:val="count"/>
    <w:basedOn w:val="DefaultParagraphFont"/>
    <w:rsid w:val="00321635"/>
  </w:style>
  <w:style w:type="character" w:customStyle="1" w:styleId="CommentTextChar">
    <w:name w:val="Comment Text Char"/>
    <w:basedOn w:val="DefaultParagraphFont"/>
    <w:link w:val="CommentText"/>
    <w:semiHidden/>
    <w:rsid w:val="00321635"/>
    <w:rPr>
      <w:rFonts w:ascii="Times New Roman" w:eastAsia="Times New Roman" w:hAnsi="Times New Roman" w:cs="Times New Roman"/>
      <w:sz w:val="20"/>
      <w:szCs w:val="20"/>
    </w:rPr>
  </w:style>
  <w:style w:type="paragraph" w:styleId="CommentText">
    <w:name w:val="annotation text"/>
    <w:basedOn w:val="Normal"/>
    <w:link w:val="CommentTextChar"/>
    <w:semiHidden/>
    <w:rsid w:val="00321635"/>
  </w:style>
  <w:style w:type="character" w:customStyle="1" w:styleId="CommentSubjectChar">
    <w:name w:val="Comment Subject Char"/>
    <w:basedOn w:val="CommentTextChar"/>
    <w:link w:val="CommentSubject"/>
    <w:semiHidden/>
    <w:rsid w:val="0032163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321635"/>
    <w:rPr>
      <w:b/>
      <w:bCs/>
    </w:rPr>
  </w:style>
  <w:style w:type="paragraph" w:styleId="BlockText">
    <w:name w:val="Block Text"/>
    <w:basedOn w:val="Normal"/>
    <w:rsid w:val="00321635"/>
    <w:pPr>
      <w:tabs>
        <w:tab w:val="left" w:pos="-720"/>
      </w:tabs>
      <w:suppressAutoHyphens/>
      <w:ind w:left="2160" w:right="2340" w:hanging="720"/>
    </w:pPr>
    <w:rPr>
      <w:sz w:val="19"/>
    </w:rPr>
  </w:style>
  <w:style w:type="character" w:styleId="Strong">
    <w:name w:val="Strong"/>
    <w:basedOn w:val="DefaultParagraphFont"/>
    <w:qFormat/>
    <w:rsid w:val="00321635"/>
    <w:rPr>
      <w:b/>
      <w:bCs/>
    </w:rPr>
  </w:style>
  <w:style w:type="paragraph" w:customStyle="1" w:styleId="Style2">
    <w:name w:val="Style 2"/>
    <w:basedOn w:val="Normal"/>
    <w:rsid w:val="00321635"/>
    <w:pPr>
      <w:widowControl w:val="0"/>
      <w:autoSpaceDE w:val="0"/>
      <w:autoSpaceDN w:val="0"/>
      <w:spacing w:line="216" w:lineRule="exact"/>
      <w:ind w:firstLine="360"/>
      <w:jc w:val="both"/>
    </w:pPr>
    <w:rPr>
      <w:sz w:val="24"/>
      <w:szCs w:val="24"/>
    </w:rPr>
  </w:style>
  <w:style w:type="paragraph" w:customStyle="1" w:styleId="Form1">
    <w:name w:val="Form1"/>
    <w:basedOn w:val="Heading4"/>
    <w:rsid w:val="00321635"/>
    <w:pPr>
      <w:ind w:left="900" w:hanging="900"/>
    </w:pPr>
    <w:rPr>
      <w:sz w:val="18"/>
      <w:szCs w:val="18"/>
      <w:u w:val="single"/>
    </w:rPr>
  </w:style>
  <w:style w:type="paragraph" w:styleId="ListParagraph">
    <w:name w:val="List Paragraph"/>
    <w:basedOn w:val="Normal"/>
    <w:uiPriority w:val="34"/>
    <w:qFormat/>
    <w:rsid w:val="00321635"/>
    <w:pPr>
      <w:ind w:left="720"/>
    </w:pPr>
    <w:rPr>
      <w:sz w:val="24"/>
      <w:szCs w:val="24"/>
    </w:rPr>
  </w:style>
  <w:style w:type="paragraph" w:customStyle="1" w:styleId="BodyText25">
    <w:name w:val="Body Text 25"/>
    <w:basedOn w:val="Normal"/>
    <w:rsid w:val="00321635"/>
    <w:pPr>
      <w:ind w:left="720"/>
    </w:pPr>
  </w:style>
  <w:style w:type="character" w:styleId="LineNumber">
    <w:name w:val="line number"/>
    <w:basedOn w:val="DefaultParagraphFont"/>
    <w:rsid w:val="00321635"/>
  </w:style>
  <w:style w:type="character" w:styleId="PlaceholderText">
    <w:name w:val="Placeholder Text"/>
    <w:basedOn w:val="DefaultParagraphFont"/>
    <w:uiPriority w:val="99"/>
    <w:semiHidden/>
    <w:rsid w:val="00036DFA"/>
    <w:rPr>
      <w:color w:val="808080"/>
    </w:rPr>
  </w:style>
  <w:style w:type="character" w:styleId="CommentReference">
    <w:name w:val="annotation reference"/>
    <w:basedOn w:val="DefaultParagraphFont"/>
    <w:uiPriority w:val="99"/>
    <w:semiHidden/>
    <w:unhideWhenUsed/>
    <w:rsid w:val="00041444"/>
    <w:rPr>
      <w:sz w:val="16"/>
      <w:szCs w:val="16"/>
    </w:rPr>
  </w:style>
  <w:style w:type="paragraph" w:styleId="Revision">
    <w:name w:val="Revision"/>
    <w:hidden/>
    <w:uiPriority w:val="99"/>
    <w:semiHidden/>
    <w:rsid w:val="007A0193"/>
    <w:pPr>
      <w:spacing w:after="0" w:line="240" w:lineRule="auto"/>
    </w:pPr>
    <w:rPr>
      <w:rFonts w:ascii="Arial" w:eastAsia="Times New Roman" w:hAnsi="Arial" w:cs="Times New Roman"/>
      <w:sz w:val="20"/>
      <w:szCs w:val="20"/>
    </w:rPr>
  </w:style>
  <w:style w:type="character" w:styleId="UnresolvedMention">
    <w:name w:val="Unresolved Mention"/>
    <w:basedOn w:val="DefaultParagraphFont"/>
    <w:uiPriority w:val="99"/>
    <w:semiHidden/>
    <w:unhideWhenUsed/>
    <w:rsid w:val="002B73B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emf"/><Relationship Id="rId6" Type="http://schemas.openxmlformats.org/officeDocument/2006/relationships/image" Target="media/image6.jpeg"/><Relationship Id="rId5" Type="http://schemas.openxmlformats.org/officeDocument/2006/relationships/image" Target="media/image5.emf"/><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8.jpg"/><Relationship Id="rId1" Type="http://schemas.openxmlformats.org/officeDocument/2006/relationships/image" Target="media/image7.jpg"/><Relationship Id="rId6" Type="http://schemas.openxmlformats.org/officeDocument/2006/relationships/image" Target="media/image6.jpe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4DD07F060D44743B93FC8D51CB0271F" ma:contentTypeVersion="7" ma:contentTypeDescription="Create a new document." ma:contentTypeScope="" ma:versionID="634908d3db1371d120b6d6e12a03dab0">
  <xsd:schema xmlns:xsd="http://www.w3.org/2001/XMLSchema" xmlns:xs="http://www.w3.org/2001/XMLSchema" xmlns:p="http://schemas.microsoft.com/office/2006/metadata/properties" xmlns:ns2="ed83551b-1c74-4eb0-a689-e3b00317a30f" xmlns:ns3="1cf1f98c-779b-483a-861f-1ed6d3aed5e8" targetNamespace="http://schemas.microsoft.com/office/2006/metadata/properties" ma:root="true" ma:fieldsID="617ae272d333a4153619fc3d9415ad86" ns2:_="" ns3:_="">
    <xsd:import namespace="ed83551b-1c74-4eb0-a689-e3b00317a30f"/>
    <xsd:import namespace="1cf1f98c-779b-483a-861f-1ed6d3aed5e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f1f98c-779b-483a-861f-1ed6d3aed5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NPVFY6KNS3ZM-1651004426-745</_dlc_DocId>
    <_dlc_DocIdUrl xmlns="ed83551b-1c74-4eb0-a689-e3b00317a30f">
      <Url>https://floridadep.sharepoint.com/wrm/shdsvcs/FLWKGRP/_layouts/15/DocIdRedir.aspx?ID=NPVFY6KNS3ZM-1651004426-745</Url>
      <Description>NPVFY6KNS3ZM-1651004426-745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D21D45-4F60-4D77-A938-69196FD8B43E}">
  <ds:schemaRefs>
    <ds:schemaRef ds:uri="http://schemas.microsoft.com/sharepoint/events"/>
  </ds:schemaRefs>
</ds:datastoreItem>
</file>

<file path=customXml/itemProps2.xml><?xml version="1.0" encoding="utf-8"?>
<ds:datastoreItem xmlns:ds="http://schemas.openxmlformats.org/officeDocument/2006/customXml" ds:itemID="{3EAA9739-DE2A-4338-A337-2BA806629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1cf1f98c-779b-483a-861f-1ed6d3aed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8A623B-5456-41A5-88C6-10E81139A058}">
  <ds:schemaRefs>
    <ds:schemaRef ds:uri="http://schemas.microsoft.com/office/2006/metadata/properties"/>
    <ds:schemaRef ds:uri="http://schemas.microsoft.com/office/infopath/2007/PartnerControls"/>
    <ds:schemaRef ds:uri="ed83551b-1c74-4eb0-a689-e3b00317a30f"/>
  </ds:schemaRefs>
</ds:datastoreItem>
</file>

<file path=customXml/itemProps4.xml><?xml version="1.0" encoding="utf-8"?>
<ds:datastoreItem xmlns:ds="http://schemas.openxmlformats.org/officeDocument/2006/customXml" ds:itemID="{781CB87F-7EF5-44DB-BD1D-ECCCD1C9E3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1920</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REQUEST FOR VERIFICATION OF AN EXEMPTION UNDER RULE 62-330.051, F.A.C.</vt:lpstr>
    </vt:vector>
  </TitlesOfParts>
  <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VERIFICATION OF AN EXEMPTION UNDER RULE 62-330.051, F.A.C.</dc:title>
  <dc:subject/>
  <dc:creator>minick_a</dc:creator>
  <cp:keywords/>
  <dc:description/>
  <cp:lastModifiedBy>Cottrell, Joy</cp:lastModifiedBy>
  <cp:revision>2</cp:revision>
  <dcterms:created xsi:type="dcterms:W3CDTF">2020-12-29T16:34:00Z</dcterms:created>
  <dcterms:modified xsi:type="dcterms:W3CDTF">2020-12-29T16:34:00Z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0x010100E4DD07F060D44743B93FC8D51CB0271F</vt:lpwstr>
  </property>
  <property fmtid="{D5CDD505-2E9C-101B-9397-08002B2CF9AE}" pid="3" name="_dlc_DocIdItemGuid">
    <vt:lpwstr>8f57cb35-23d6-4539-befa-13976195fa2d</vt:lpwstr>
  </property>
</Properties>
</file>